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4F166" w14:textId="7F89B3FD" w:rsidR="003D33E8" w:rsidRDefault="00E507D3" w:rsidP="00E507D3">
      <w:pPr>
        <w:pStyle w:val="CommentText"/>
        <w:rPr>
          <w:rFonts w:ascii="Arial" w:hAnsi="Arial" w:cs="Arial"/>
          <w:sz w:val="22"/>
          <w:szCs w:val="22"/>
        </w:rPr>
      </w:pPr>
      <w:r w:rsidRPr="00E507D3">
        <w:rPr>
          <w:rFonts w:ascii="Arial" w:hAnsi="Arial" w:cs="Arial"/>
          <w:b/>
          <w:sz w:val="22"/>
          <w:szCs w:val="22"/>
        </w:rPr>
        <w:t>Dear Faculty members</w:t>
      </w:r>
      <w:r w:rsidRPr="00C3358E">
        <w:rPr>
          <w:rFonts w:ascii="Arial" w:hAnsi="Arial" w:cs="Arial"/>
          <w:sz w:val="22"/>
          <w:szCs w:val="22"/>
        </w:rPr>
        <w:t xml:space="preserve"> – </w:t>
      </w:r>
      <w:r w:rsidR="003D33E8">
        <w:rPr>
          <w:rFonts w:ascii="Arial" w:hAnsi="Arial" w:cs="Arial"/>
          <w:sz w:val="22"/>
          <w:szCs w:val="22"/>
        </w:rPr>
        <w:t>This template letter is for students switching into a GDPE degree</w:t>
      </w:r>
      <w:r w:rsidR="006321FE">
        <w:rPr>
          <w:rFonts w:ascii="Arial" w:hAnsi="Arial" w:cs="Arial"/>
          <w:sz w:val="22"/>
          <w:szCs w:val="22"/>
        </w:rPr>
        <w:t xml:space="preserve"> </w:t>
      </w:r>
      <w:r w:rsidR="003D33E8">
        <w:rPr>
          <w:rFonts w:ascii="Arial" w:hAnsi="Arial" w:cs="Arial"/>
          <w:sz w:val="22"/>
          <w:szCs w:val="22"/>
        </w:rPr>
        <w:t xml:space="preserve">from a degree plan external to GDPE. The graduate school requires a GS7 form, and </w:t>
      </w:r>
      <w:r w:rsidR="00B16BDA">
        <w:rPr>
          <w:rFonts w:ascii="Arial" w:hAnsi="Arial" w:cs="Arial"/>
          <w:sz w:val="22"/>
          <w:szCs w:val="22"/>
        </w:rPr>
        <w:t>GDPE requires a new letter of commitment, since it’s a new degree</w:t>
      </w:r>
      <w:r w:rsidR="00AC10D0">
        <w:rPr>
          <w:rFonts w:ascii="Arial" w:hAnsi="Arial" w:cs="Arial"/>
          <w:sz w:val="22"/>
          <w:szCs w:val="22"/>
        </w:rPr>
        <w:t xml:space="preserve">. As the letter notes below – much of the material will be review, but in case </w:t>
      </w:r>
      <w:r w:rsidR="00E25F1E">
        <w:rPr>
          <w:rFonts w:ascii="Arial" w:hAnsi="Arial" w:cs="Arial"/>
          <w:sz w:val="22"/>
          <w:szCs w:val="22"/>
        </w:rPr>
        <w:t>expectations or funding change with this switch, it’s useful to provide the full letter for transparency and clear communication.</w:t>
      </w:r>
    </w:p>
    <w:p w14:paraId="01CA8985" w14:textId="696287AA" w:rsidR="00E507D3" w:rsidRPr="00C3358E" w:rsidRDefault="00231DC1" w:rsidP="00E507D3">
      <w:pPr>
        <w:pStyle w:val="CommentText"/>
        <w:rPr>
          <w:rFonts w:ascii="Arial" w:hAnsi="Arial" w:cs="Arial"/>
          <w:sz w:val="22"/>
          <w:szCs w:val="22"/>
        </w:rPr>
      </w:pPr>
      <w:r>
        <w:rPr>
          <w:rFonts w:ascii="Arial" w:hAnsi="Arial" w:cs="Arial"/>
          <w:sz w:val="22"/>
          <w:szCs w:val="22"/>
        </w:rPr>
        <w:t>P</w:t>
      </w:r>
      <w:r w:rsidR="00E507D3" w:rsidRPr="00C3358E">
        <w:rPr>
          <w:rFonts w:ascii="Arial" w:hAnsi="Arial" w:cs="Arial"/>
          <w:sz w:val="22"/>
          <w:szCs w:val="22"/>
        </w:rPr>
        <w:t>lease fill sections that are highlighted in yellow or in some cases, delete them if not relevant. It would be great if you could also delete the brackets and remove the highlighting. Where there are domestic and international options, please delete the one that isn’t relevant to your student.</w:t>
      </w:r>
    </w:p>
    <w:p w14:paraId="520A7314" w14:textId="4AF1A09A" w:rsidR="00E507D3" w:rsidRDefault="008D0848" w:rsidP="00E507D3">
      <w:pPr>
        <w:pStyle w:val="CommentText"/>
        <w:rPr>
          <w:rFonts w:ascii="Arial" w:hAnsi="Arial" w:cs="Arial"/>
          <w:sz w:val="22"/>
          <w:szCs w:val="22"/>
        </w:rPr>
      </w:pPr>
      <w:r w:rsidRPr="00C3358E">
        <w:rPr>
          <w:rFonts w:ascii="Arial" w:hAnsi="Arial" w:cs="Arial"/>
          <w:sz w:val="22"/>
          <w:szCs w:val="22"/>
        </w:rPr>
        <w:t>Occasionally your situation might not match that being described</w:t>
      </w:r>
      <w:r>
        <w:rPr>
          <w:rFonts w:ascii="Arial" w:hAnsi="Arial" w:cs="Arial"/>
          <w:sz w:val="22"/>
          <w:szCs w:val="22"/>
        </w:rPr>
        <w:t xml:space="preserve">, and you may need to adjust it </w:t>
      </w:r>
      <w:r w:rsidR="000A524E">
        <w:rPr>
          <w:rFonts w:ascii="Arial" w:hAnsi="Arial" w:cs="Arial"/>
          <w:sz w:val="22"/>
          <w:szCs w:val="22"/>
        </w:rPr>
        <w:t xml:space="preserve">the wording </w:t>
      </w:r>
      <w:r>
        <w:rPr>
          <w:rFonts w:ascii="Arial" w:hAnsi="Arial" w:cs="Arial"/>
          <w:sz w:val="22"/>
          <w:szCs w:val="22"/>
        </w:rPr>
        <w:t xml:space="preserve">or delete portions. </w:t>
      </w:r>
      <w:r w:rsidR="00E507D3" w:rsidRPr="00C3358E">
        <w:rPr>
          <w:rFonts w:ascii="Arial" w:hAnsi="Arial" w:cs="Arial"/>
          <w:sz w:val="22"/>
          <w:szCs w:val="22"/>
        </w:rPr>
        <w:t xml:space="preserve">Please </w:t>
      </w:r>
      <w:r w:rsidR="000A524E">
        <w:rPr>
          <w:rFonts w:ascii="Arial" w:hAnsi="Arial" w:cs="Arial"/>
          <w:sz w:val="22"/>
          <w:szCs w:val="22"/>
        </w:rPr>
        <w:t>do</w:t>
      </w:r>
      <w:r w:rsidR="00E507D3" w:rsidRPr="00C3358E">
        <w:rPr>
          <w:rFonts w:ascii="Arial" w:hAnsi="Arial" w:cs="Arial"/>
          <w:sz w:val="22"/>
          <w:szCs w:val="22"/>
        </w:rPr>
        <w:t xml:space="preserve"> not to delete general </w:t>
      </w:r>
      <w:r w:rsidR="00FE1FB2">
        <w:rPr>
          <w:rFonts w:ascii="Arial" w:hAnsi="Arial" w:cs="Arial"/>
          <w:sz w:val="22"/>
          <w:szCs w:val="22"/>
        </w:rPr>
        <w:t>sections</w:t>
      </w:r>
      <w:r w:rsidR="00E507D3" w:rsidRPr="00C3358E">
        <w:rPr>
          <w:rFonts w:ascii="Arial" w:hAnsi="Arial" w:cs="Arial"/>
          <w:sz w:val="22"/>
          <w:szCs w:val="22"/>
        </w:rPr>
        <w:t xml:space="preserve"> about benefits, employment being at-will, payment of fees and</w:t>
      </w:r>
      <w:r>
        <w:rPr>
          <w:rFonts w:ascii="Arial" w:hAnsi="Arial" w:cs="Arial"/>
          <w:sz w:val="22"/>
          <w:szCs w:val="22"/>
        </w:rPr>
        <w:t xml:space="preserve"> other universally important information</w:t>
      </w:r>
      <w:r w:rsidR="00E507D3" w:rsidRPr="00C3358E">
        <w:rPr>
          <w:rFonts w:ascii="Arial" w:hAnsi="Arial" w:cs="Arial"/>
          <w:sz w:val="22"/>
          <w:szCs w:val="22"/>
        </w:rPr>
        <w:t xml:space="preserve">. </w:t>
      </w:r>
    </w:p>
    <w:p w14:paraId="663548B9" w14:textId="3B8E02AB" w:rsidR="0096757D" w:rsidRPr="00C3358E" w:rsidRDefault="0096757D" w:rsidP="00E507D3">
      <w:pPr>
        <w:pStyle w:val="CommentText"/>
        <w:rPr>
          <w:rFonts w:ascii="Arial" w:hAnsi="Arial" w:cs="Arial"/>
          <w:sz w:val="22"/>
          <w:szCs w:val="22"/>
        </w:rPr>
      </w:pPr>
      <w:r>
        <w:rPr>
          <w:rFonts w:ascii="Arial" w:hAnsi="Arial" w:cs="Arial"/>
          <w:sz w:val="22"/>
          <w:szCs w:val="22"/>
        </w:rPr>
        <w:t>We encourage faculty members to be as transparent as possible in detailing the financial support provided to the incoming student over the course of their graduate degree (e.g. GTA/GRA/GSA amount and frequency, tuition</w:t>
      </w:r>
      <w:r w:rsidR="0044491D">
        <w:rPr>
          <w:rFonts w:ascii="Arial" w:hAnsi="Arial" w:cs="Arial"/>
          <w:sz w:val="22"/>
          <w:szCs w:val="22"/>
        </w:rPr>
        <w:t>, health insurance, taxes deductions,</w:t>
      </w:r>
      <w:r>
        <w:rPr>
          <w:rFonts w:ascii="Arial" w:hAnsi="Arial" w:cs="Arial"/>
          <w:sz w:val="22"/>
          <w:szCs w:val="22"/>
        </w:rPr>
        <w:t xml:space="preserve"> and fees). Please discuss the cost of attending graduate school at Colorado State University with your student prior to signing this document. Good practice in terms of financial support to incoming graduate students is provided</w:t>
      </w:r>
      <w:r w:rsidRPr="00FE7DDE">
        <w:rPr>
          <w:rFonts w:ascii="Arial" w:hAnsi="Arial" w:cs="Arial"/>
          <w:color w:val="4472C4" w:themeColor="accent1"/>
          <w:sz w:val="22"/>
          <w:szCs w:val="22"/>
        </w:rPr>
        <w:t xml:space="preserve"> </w:t>
      </w:r>
      <w:hyperlink r:id="rId10" w:history="1">
        <w:r w:rsidRPr="006E1A4A">
          <w:rPr>
            <w:rStyle w:val="Hyperlink"/>
            <w:rFonts w:ascii="Arial" w:hAnsi="Arial" w:cs="Arial"/>
            <w:sz w:val="22"/>
            <w:szCs w:val="22"/>
          </w:rPr>
          <w:t>here</w:t>
        </w:r>
      </w:hyperlink>
      <w:r>
        <w:rPr>
          <w:rFonts w:ascii="Arial" w:hAnsi="Arial" w:cs="Arial"/>
          <w:sz w:val="22"/>
          <w:szCs w:val="22"/>
        </w:rPr>
        <w:t xml:space="preserve">. </w:t>
      </w:r>
    </w:p>
    <w:p w14:paraId="75EDB635" w14:textId="77777777" w:rsidR="00E507D3" w:rsidRPr="003E63D0" w:rsidRDefault="00E507D3" w:rsidP="00E507D3">
      <w:pPr>
        <w:pStyle w:val="CommentText"/>
        <w:numPr>
          <w:ilvl w:val="0"/>
          <w:numId w:val="4"/>
        </w:numPr>
        <w:rPr>
          <w:rFonts w:ascii="Arial" w:hAnsi="Arial" w:cs="Arial"/>
          <w:sz w:val="22"/>
          <w:szCs w:val="22"/>
        </w:rPr>
      </w:pPr>
      <w:r w:rsidRPr="00C3358E">
        <w:rPr>
          <w:rFonts w:ascii="Arial" w:hAnsi="Arial" w:cs="Arial"/>
          <w:sz w:val="22"/>
          <w:szCs w:val="22"/>
        </w:rPr>
        <w:t>if you have any questions, just ask!</w:t>
      </w:r>
    </w:p>
    <w:p w14:paraId="3B740E55" w14:textId="77777777" w:rsidR="00E507D3" w:rsidRPr="00C3358E" w:rsidRDefault="00E507D3" w:rsidP="00E507D3">
      <w:pPr>
        <w:pStyle w:val="CommentText"/>
        <w:rPr>
          <w:rFonts w:ascii="Arial" w:hAnsi="Arial" w:cs="Arial"/>
          <w:sz w:val="22"/>
          <w:szCs w:val="22"/>
        </w:rPr>
      </w:pPr>
      <w:r w:rsidRPr="00C3358E">
        <w:rPr>
          <w:rFonts w:ascii="Arial" w:hAnsi="Arial" w:cs="Arial"/>
          <w:color w:val="FF0000"/>
          <w:sz w:val="22"/>
          <w:szCs w:val="22"/>
        </w:rPr>
        <w:t>WHEN YOU ARE DONE, PLEASE DO THE FOLLOWING:</w:t>
      </w:r>
    </w:p>
    <w:p w14:paraId="6E56AF1D" w14:textId="77777777" w:rsidR="00E507D3" w:rsidRPr="00C3358E" w:rsidRDefault="00E507D3" w:rsidP="00E507D3">
      <w:pPr>
        <w:pStyle w:val="CommentText"/>
        <w:numPr>
          <w:ilvl w:val="0"/>
          <w:numId w:val="5"/>
        </w:numPr>
        <w:rPr>
          <w:rFonts w:ascii="Arial" w:hAnsi="Arial" w:cs="Arial"/>
          <w:sz w:val="22"/>
          <w:szCs w:val="22"/>
        </w:rPr>
      </w:pPr>
      <w:r w:rsidRPr="00C3358E">
        <w:rPr>
          <w:rFonts w:ascii="Arial" w:hAnsi="Arial" w:cs="Arial"/>
          <w:sz w:val="22"/>
          <w:szCs w:val="22"/>
        </w:rPr>
        <w:t xml:space="preserve"> Save the file with your student’s name</w:t>
      </w:r>
    </w:p>
    <w:p w14:paraId="0E88DC61" w14:textId="77777777" w:rsidR="00E507D3" w:rsidRPr="00C3358E" w:rsidRDefault="00E507D3" w:rsidP="00E507D3">
      <w:pPr>
        <w:pStyle w:val="CommentText"/>
        <w:numPr>
          <w:ilvl w:val="0"/>
          <w:numId w:val="5"/>
        </w:numPr>
        <w:rPr>
          <w:rFonts w:ascii="Arial" w:hAnsi="Arial" w:cs="Arial"/>
          <w:sz w:val="22"/>
          <w:szCs w:val="22"/>
        </w:rPr>
      </w:pPr>
      <w:r w:rsidRPr="00C3358E">
        <w:rPr>
          <w:rFonts w:ascii="Arial" w:hAnsi="Arial" w:cs="Arial"/>
          <w:sz w:val="22"/>
          <w:szCs w:val="22"/>
        </w:rPr>
        <w:t xml:space="preserve"> Upload the file as a word doc to the GDPE Website (</w:t>
      </w:r>
      <w:hyperlink r:id="rId11" w:history="1">
        <w:r w:rsidRPr="00C3358E">
          <w:rPr>
            <w:rStyle w:val="Hyperlink"/>
            <w:rFonts w:ascii="Arial" w:hAnsi="Arial" w:cs="Arial"/>
            <w:sz w:val="22"/>
            <w:szCs w:val="22"/>
          </w:rPr>
          <w:t>https://webcms.colostate.edu/eid/index.php?return=https://ecology.colostate.edu/letter-of-commitment/&amp;sid=b7210dqlfqt8tl57bt1bg3ovvd</w:t>
        </w:r>
      </w:hyperlink>
      <w:r w:rsidRPr="00C3358E">
        <w:rPr>
          <w:rFonts w:ascii="Arial" w:hAnsi="Arial" w:cs="Arial"/>
          <w:sz w:val="22"/>
          <w:szCs w:val="22"/>
        </w:rPr>
        <w:t>)</w:t>
      </w:r>
    </w:p>
    <w:p w14:paraId="337B3DFF" w14:textId="77777777" w:rsidR="00E507D3" w:rsidRPr="00C3358E" w:rsidRDefault="00E507D3" w:rsidP="00E507D3">
      <w:pPr>
        <w:pStyle w:val="CommentText"/>
        <w:numPr>
          <w:ilvl w:val="0"/>
          <w:numId w:val="5"/>
        </w:numPr>
        <w:rPr>
          <w:rFonts w:ascii="Arial" w:hAnsi="Arial" w:cs="Arial"/>
          <w:sz w:val="22"/>
          <w:szCs w:val="22"/>
        </w:rPr>
      </w:pPr>
      <w:r w:rsidRPr="00C3358E">
        <w:rPr>
          <w:rFonts w:ascii="Arial" w:hAnsi="Arial" w:cs="Arial"/>
          <w:sz w:val="22"/>
          <w:szCs w:val="22"/>
        </w:rPr>
        <w:t xml:space="preserve"> GDPE will finalize any other programmatic details and then send the letter in a formal email (please </w:t>
      </w:r>
      <w:r w:rsidRPr="00C3358E">
        <w:rPr>
          <w:rFonts w:ascii="Arial" w:hAnsi="Arial" w:cs="Arial"/>
          <w:b/>
          <w:bCs/>
          <w:sz w:val="22"/>
          <w:szCs w:val="22"/>
          <w:u w:val="single"/>
        </w:rPr>
        <w:t>do not</w:t>
      </w:r>
      <w:r w:rsidRPr="00C3358E">
        <w:rPr>
          <w:rFonts w:ascii="Arial" w:hAnsi="Arial" w:cs="Arial"/>
          <w:sz w:val="22"/>
          <w:szCs w:val="22"/>
        </w:rPr>
        <w:t xml:space="preserve"> send this letter to your students directly!)</w:t>
      </w:r>
    </w:p>
    <w:p w14:paraId="1A06216D" w14:textId="77777777" w:rsidR="00E507D3" w:rsidRDefault="00E507D3" w:rsidP="00E507D3">
      <w:pPr>
        <w:spacing w:after="0" w:line="250" w:lineRule="auto"/>
        <w:rPr>
          <w:rFonts w:ascii="Arial" w:hAnsi="Arial" w:cs="Arial"/>
          <w:color w:val="000000"/>
          <w:highlight w:val="yellow"/>
        </w:rPr>
      </w:pPr>
    </w:p>
    <w:p w14:paraId="783D1881" w14:textId="77777777" w:rsidR="00E507D3" w:rsidRDefault="00E507D3" w:rsidP="00E507D3">
      <w:pPr>
        <w:spacing w:after="0" w:line="250" w:lineRule="auto"/>
        <w:rPr>
          <w:rFonts w:ascii="Arial" w:hAnsi="Arial" w:cs="Arial"/>
          <w:color w:val="000000"/>
          <w:highlight w:val="yellow"/>
        </w:rPr>
      </w:pPr>
    </w:p>
    <w:p w14:paraId="5AE1F8C2" w14:textId="77777777" w:rsidR="00E507D3" w:rsidRDefault="00E507D3" w:rsidP="00E507D3">
      <w:pPr>
        <w:spacing w:after="0" w:line="250" w:lineRule="auto"/>
        <w:rPr>
          <w:rFonts w:ascii="Arial" w:hAnsi="Arial" w:cs="Arial"/>
          <w:color w:val="000000"/>
          <w:highlight w:val="yellow"/>
        </w:rPr>
      </w:pPr>
    </w:p>
    <w:p w14:paraId="2A1119E6" w14:textId="77777777" w:rsidR="00E507D3" w:rsidRDefault="00E507D3" w:rsidP="00E507D3">
      <w:pPr>
        <w:spacing w:after="0" w:line="250" w:lineRule="auto"/>
        <w:rPr>
          <w:rFonts w:ascii="Arial" w:hAnsi="Arial" w:cs="Arial"/>
          <w:color w:val="000000"/>
        </w:rPr>
      </w:pPr>
      <w:r w:rsidRPr="00E507D3">
        <w:rPr>
          <w:rFonts w:ascii="Arial" w:hAnsi="Arial" w:cs="Arial"/>
          <w:color w:val="000000"/>
          <w:highlight w:val="yellow"/>
        </w:rPr>
        <w:t>[DATE}</w:t>
      </w:r>
    </w:p>
    <w:p w14:paraId="6D1B43D9" w14:textId="77777777" w:rsidR="00E507D3" w:rsidRDefault="00E507D3" w:rsidP="00E507D3">
      <w:pPr>
        <w:spacing w:after="0" w:line="250" w:lineRule="auto"/>
        <w:rPr>
          <w:rFonts w:ascii="Arial" w:hAnsi="Arial" w:cs="Arial"/>
          <w:color w:val="000000"/>
        </w:rPr>
      </w:pPr>
    </w:p>
    <w:p w14:paraId="4A06DDFB" w14:textId="77777777" w:rsidR="00E507D3" w:rsidRDefault="00E507D3" w:rsidP="00E507D3">
      <w:pPr>
        <w:spacing w:after="0" w:line="250" w:lineRule="auto"/>
        <w:rPr>
          <w:rFonts w:ascii="Arial" w:hAnsi="Arial" w:cs="Arial"/>
          <w:color w:val="000000"/>
        </w:rPr>
      </w:pPr>
      <w:r>
        <w:rPr>
          <w:rFonts w:ascii="Arial" w:hAnsi="Arial" w:cs="Arial"/>
          <w:color w:val="000000"/>
        </w:rPr>
        <w:t>Dear [</w:t>
      </w:r>
      <w:r w:rsidRPr="00E507D3">
        <w:rPr>
          <w:rFonts w:ascii="Arial" w:hAnsi="Arial" w:cs="Arial"/>
          <w:color w:val="000000"/>
          <w:highlight w:val="yellow"/>
        </w:rPr>
        <w:t>Insert Applicant’s Name</w:t>
      </w:r>
      <w:r>
        <w:rPr>
          <w:rFonts w:ascii="Arial" w:hAnsi="Arial" w:cs="Arial"/>
          <w:color w:val="000000"/>
        </w:rPr>
        <w:t>]:</w:t>
      </w:r>
    </w:p>
    <w:p w14:paraId="047ED3A8" w14:textId="77777777" w:rsidR="00E507D3" w:rsidRPr="009E1E0B" w:rsidRDefault="00E507D3" w:rsidP="00E507D3">
      <w:pPr>
        <w:spacing w:after="0" w:line="250" w:lineRule="auto"/>
        <w:rPr>
          <w:rFonts w:ascii="Arial" w:hAnsi="Arial" w:cs="Arial"/>
          <w:color w:val="000000"/>
        </w:rPr>
      </w:pPr>
    </w:p>
    <w:p w14:paraId="108A95F9" w14:textId="2793BE4B" w:rsidR="00E507D3" w:rsidRPr="008D0848" w:rsidRDefault="00E507D3" w:rsidP="00E507D3">
      <w:pPr>
        <w:spacing w:after="0" w:line="250" w:lineRule="auto"/>
        <w:rPr>
          <w:rFonts w:ascii="Arial" w:eastAsia="Calibri" w:hAnsi="Arial" w:cs="Arial"/>
          <w:color w:val="000000"/>
        </w:rPr>
      </w:pPr>
      <w:r w:rsidRPr="009E1E0B">
        <w:rPr>
          <w:rFonts w:ascii="Arial" w:eastAsia="Calibri" w:hAnsi="Arial" w:cs="Arial"/>
          <w:color w:val="000000"/>
        </w:rPr>
        <w:t xml:space="preserve">We are </w:t>
      </w:r>
      <w:r w:rsidR="0089182C">
        <w:rPr>
          <w:rFonts w:ascii="Arial" w:eastAsia="Calibri" w:hAnsi="Arial" w:cs="Arial"/>
          <w:color w:val="000000"/>
        </w:rPr>
        <w:t>pleased to</w:t>
      </w:r>
      <w:r w:rsidRPr="008D0848">
        <w:rPr>
          <w:rFonts w:ascii="Arial" w:eastAsia="Calibri" w:hAnsi="Arial" w:cs="Arial"/>
          <w:color w:val="000000"/>
        </w:rPr>
        <w:t xml:space="preserve"> inform you that you </w:t>
      </w:r>
      <w:r w:rsidR="003B6AC1">
        <w:rPr>
          <w:rFonts w:ascii="Arial" w:eastAsia="Calibri" w:hAnsi="Arial" w:cs="Arial"/>
          <w:color w:val="000000"/>
        </w:rPr>
        <w:t xml:space="preserve">that you </w:t>
      </w:r>
      <w:r w:rsidR="0091203F">
        <w:rPr>
          <w:rFonts w:ascii="Arial" w:eastAsia="Calibri" w:hAnsi="Arial" w:cs="Arial"/>
          <w:color w:val="000000"/>
        </w:rPr>
        <w:t>have been approved to</w:t>
      </w:r>
      <w:r w:rsidR="0089182C">
        <w:rPr>
          <w:rFonts w:ascii="Arial" w:eastAsia="Calibri" w:hAnsi="Arial" w:cs="Arial"/>
          <w:color w:val="000000"/>
        </w:rPr>
        <w:t xml:space="preserve"> </w:t>
      </w:r>
      <w:r w:rsidR="0091203F">
        <w:rPr>
          <w:rFonts w:ascii="Arial" w:eastAsia="Calibri" w:hAnsi="Arial" w:cs="Arial"/>
          <w:color w:val="000000"/>
        </w:rPr>
        <w:t>transfer</w:t>
      </w:r>
      <w:r w:rsidR="003B6AC1">
        <w:rPr>
          <w:rFonts w:ascii="Arial" w:eastAsia="Calibri" w:hAnsi="Arial" w:cs="Arial"/>
          <w:color w:val="000000"/>
        </w:rPr>
        <w:t xml:space="preserve"> from </w:t>
      </w:r>
      <w:r w:rsidR="003B6AC1" w:rsidRPr="008D0848">
        <w:rPr>
          <w:rFonts w:ascii="Arial" w:eastAsia="Calibri" w:hAnsi="Arial" w:cs="Arial"/>
          <w:color w:val="000000"/>
        </w:rPr>
        <w:t>[</w:t>
      </w:r>
      <w:r w:rsidR="003B6AC1">
        <w:rPr>
          <w:rFonts w:ascii="Arial" w:eastAsia="Calibri" w:hAnsi="Arial" w:cs="Arial"/>
          <w:color w:val="000000"/>
          <w:highlight w:val="yellow"/>
        </w:rPr>
        <w:t>program</w:t>
      </w:r>
      <w:r w:rsidR="003B6AC1" w:rsidRPr="008D0848">
        <w:rPr>
          <w:rFonts w:ascii="Arial" w:eastAsia="Calibri" w:hAnsi="Arial" w:cs="Arial"/>
          <w:color w:val="000000"/>
        </w:rPr>
        <w:t>]</w:t>
      </w:r>
      <w:r w:rsidR="0089182C">
        <w:rPr>
          <w:rFonts w:ascii="Arial" w:eastAsia="Calibri" w:hAnsi="Arial" w:cs="Arial"/>
          <w:color w:val="000000"/>
        </w:rPr>
        <w:t xml:space="preserve"> into the</w:t>
      </w:r>
      <w:r w:rsidR="00EC15CE">
        <w:rPr>
          <w:rFonts w:ascii="Arial" w:eastAsia="Calibri" w:hAnsi="Arial" w:cs="Arial"/>
          <w:color w:val="000000"/>
        </w:rPr>
        <w:t xml:space="preserve"> </w:t>
      </w:r>
      <w:r w:rsidR="00EC15CE" w:rsidRPr="008D0848">
        <w:rPr>
          <w:rFonts w:ascii="Arial" w:eastAsia="Calibri" w:hAnsi="Arial" w:cs="Arial"/>
          <w:color w:val="000000"/>
        </w:rPr>
        <w:t>Graduate Degree Program in Ecology (GDPE)</w:t>
      </w:r>
      <w:r w:rsidRPr="008D0848">
        <w:rPr>
          <w:rFonts w:ascii="Arial" w:eastAsia="Calibri" w:hAnsi="Arial" w:cs="Arial"/>
          <w:color w:val="000000"/>
        </w:rPr>
        <w:t xml:space="preserve"> [</w:t>
      </w:r>
      <w:r w:rsidRPr="008D0848">
        <w:rPr>
          <w:rFonts w:ascii="Arial" w:eastAsia="Calibri" w:hAnsi="Arial" w:cs="Arial"/>
          <w:color w:val="000000"/>
          <w:highlight w:val="yellow"/>
        </w:rPr>
        <w:t>Ph.D./M.S.</w:t>
      </w:r>
      <w:r w:rsidRPr="008D0848">
        <w:rPr>
          <w:rFonts w:ascii="Arial" w:eastAsia="Calibri" w:hAnsi="Arial" w:cs="Arial"/>
          <w:color w:val="000000"/>
        </w:rPr>
        <w:t xml:space="preserve">] program starting </w:t>
      </w:r>
      <w:r w:rsidRPr="008D0848">
        <w:rPr>
          <w:rFonts w:ascii="Arial" w:eastAsia="Calibri" w:hAnsi="Arial" w:cs="Arial"/>
          <w:color w:val="000000"/>
          <w:highlight w:val="yellow"/>
        </w:rPr>
        <w:t>[</w:t>
      </w:r>
      <w:r w:rsidRPr="008D0848">
        <w:rPr>
          <w:rFonts w:ascii="Arial" w:eastAsia="Calibri" w:hAnsi="Arial" w:cs="Arial"/>
          <w:i/>
          <w:iCs/>
          <w:color w:val="000000"/>
          <w:highlight w:val="yellow"/>
        </w:rPr>
        <w:t>semester/year</w:t>
      </w:r>
    </w:p>
    <w:p w14:paraId="2FA81EF1" w14:textId="77777777" w:rsidR="00E507D3" w:rsidRPr="008D0848" w:rsidRDefault="00E507D3" w:rsidP="00E507D3">
      <w:pPr>
        <w:spacing w:after="0" w:line="250" w:lineRule="auto"/>
        <w:rPr>
          <w:rFonts w:ascii="Arial" w:eastAsia="Calibri" w:hAnsi="Arial" w:cs="Arial"/>
          <w:color w:val="000000"/>
        </w:rPr>
      </w:pPr>
    </w:p>
    <w:p w14:paraId="5FB7C0D7" w14:textId="2DF87398" w:rsidR="00E507D3" w:rsidRPr="009E1E0B" w:rsidRDefault="00E507D3" w:rsidP="00E507D3">
      <w:pPr>
        <w:spacing w:after="0" w:line="250" w:lineRule="auto"/>
        <w:rPr>
          <w:rFonts w:ascii="Arial" w:eastAsia="Calibri" w:hAnsi="Arial" w:cs="Arial"/>
          <w:color w:val="000000"/>
        </w:rPr>
      </w:pPr>
      <w:r w:rsidRPr="008D0848">
        <w:rPr>
          <w:rFonts w:ascii="Arial" w:eastAsia="Calibri" w:hAnsi="Arial" w:cs="Arial"/>
          <w:color w:val="000000"/>
        </w:rPr>
        <w:t>Dr. [</w:t>
      </w:r>
      <w:r w:rsidRPr="008D0848">
        <w:rPr>
          <w:rFonts w:ascii="Arial" w:eastAsia="Calibri" w:hAnsi="Arial" w:cs="Arial"/>
          <w:i/>
          <w:color w:val="000000"/>
          <w:highlight w:val="yellow"/>
        </w:rPr>
        <w:t>Insert prospective advisor’s name here</w:t>
      </w:r>
      <w:r w:rsidRPr="008D0848">
        <w:rPr>
          <w:rFonts w:ascii="Arial" w:eastAsia="Calibri" w:hAnsi="Arial" w:cs="Arial"/>
          <w:color w:val="000000"/>
          <w:highlight w:val="yellow"/>
        </w:rPr>
        <w:t>]</w:t>
      </w:r>
      <w:r w:rsidRPr="008D0848">
        <w:rPr>
          <w:rFonts w:ascii="Arial" w:eastAsia="Calibri" w:hAnsi="Arial" w:cs="Arial"/>
          <w:color w:val="000000"/>
        </w:rPr>
        <w:t xml:space="preserve">, </w:t>
      </w:r>
      <w:r w:rsidRPr="008D0848">
        <w:rPr>
          <w:rFonts w:ascii="Arial" w:eastAsia="Calibri" w:hAnsi="Arial" w:cs="Arial"/>
          <w:color w:val="000000"/>
          <w:highlight w:val="yellow"/>
        </w:rPr>
        <w:t>a/an</w:t>
      </w:r>
      <w:r w:rsidRPr="008D0848">
        <w:rPr>
          <w:rFonts w:ascii="Arial" w:eastAsia="Calibri" w:hAnsi="Arial" w:cs="Arial"/>
          <w:color w:val="000000"/>
        </w:rPr>
        <w:t xml:space="preserve"> [</w:t>
      </w:r>
      <w:r w:rsidRPr="008D0848">
        <w:rPr>
          <w:rFonts w:ascii="Arial" w:eastAsia="Calibri" w:hAnsi="Arial" w:cs="Arial"/>
          <w:i/>
          <w:color w:val="000000"/>
          <w:highlight w:val="yellow"/>
        </w:rPr>
        <w:t>advisor’s title</w:t>
      </w:r>
      <w:r w:rsidRPr="008D0848">
        <w:rPr>
          <w:rFonts w:ascii="Arial" w:eastAsia="Calibri" w:hAnsi="Arial" w:cs="Arial"/>
          <w:color w:val="000000"/>
        </w:rPr>
        <w:t>] in [</w:t>
      </w:r>
      <w:r w:rsidRPr="008D0848">
        <w:rPr>
          <w:rFonts w:ascii="Arial" w:eastAsia="Calibri" w:hAnsi="Arial" w:cs="Arial"/>
          <w:i/>
          <w:iCs/>
          <w:color w:val="000000"/>
          <w:highlight w:val="yellow"/>
        </w:rPr>
        <w:t>advisor’s department</w:t>
      </w:r>
      <w:r w:rsidRPr="008D0848">
        <w:rPr>
          <w:rFonts w:ascii="Arial" w:eastAsia="Calibri" w:hAnsi="Arial" w:cs="Arial"/>
          <w:color w:val="000000"/>
        </w:rPr>
        <w:t xml:space="preserve">], </w:t>
      </w:r>
      <w:r w:rsidR="00EC15CE">
        <w:rPr>
          <w:rFonts w:ascii="Arial" w:eastAsia="Calibri" w:hAnsi="Arial" w:cs="Arial"/>
          <w:color w:val="000000"/>
        </w:rPr>
        <w:t>will be</w:t>
      </w:r>
      <w:r w:rsidRPr="008D0848">
        <w:rPr>
          <w:rFonts w:ascii="Arial" w:eastAsia="Calibri" w:hAnsi="Arial" w:cs="Arial"/>
          <w:color w:val="000000"/>
        </w:rPr>
        <w:t xml:space="preserve"> your GDPE advisor and mentor. You will additionally have access to GDPE’s large faculty, graduate student body, and be exposed to a wide breadth of research areas represented across </w:t>
      </w:r>
      <w:r w:rsidRPr="008D0848">
        <w:rPr>
          <w:rFonts w:ascii="Arial" w:eastAsia="Calibri" w:hAnsi="Arial" w:cs="Arial"/>
          <w:color w:val="000000"/>
        </w:rPr>
        <w:lastRenderedPageBreak/>
        <w:t>the program. There are many opportunities to learn and grow intellectually here, as well as to contribute to the community. We expect students to invest genuinely in the program,</w:t>
      </w:r>
      <w:r w:rsidRPr="009E1E0B">
        <w:rPr>
          <w:rFonts w:ascii="Arial" w:eastAsia="Calibri" w:hAnsi="Arial" w:cs="Arial"/>
          <w:color w:val="000000"/>
        </w:rPr>
        <w:t xml:space="preserve"> </w:t>
      </w:r>
      <w:r w:rsidR="009C2305">
        <w:rPr>
          <w:rFonts w:ascii="Arial" w:eastAsia="Calibri" w:hAnsi="Arial" w:cs="Arial"/>
          <w:color w:val="000000"/>
        </w:rPr>
        <w:t>through</w:t>
      </w:r>
      <w:r w:rsidRPr="009E1E0B">
        <w:rPr>
          <w:rFonts w:ascii="Arial" w:eastAsia="Calibri" w:hAnsi="Arial" w:cs="Arial"/>
          <w:color w:val="000000"/>
        </w:rPr>
        <w:t xml:space="preserve"> </w:t>
      </w:r>
      <w:r w:rsidR="009C2305">
        <w:rPr>
          <w:rFonts w:ascii="Arial" w:eastAsia="Calibri" w:hAnsi="Arial" w:cs="Arial"/>
          <w:color w:val="000000"/>
        </w:rPr>
        <w:t>participating in</w:t>
      </w:r>
      <w:r w:rsidRPr="009E1E0B">
        <w:rPr>
          <w:rFonts w:ascii="Arial" w:eastAsia="Calibri" w:hAnsi="Arial" w:cs="Arial"/>
          <w:color w:val="000000"/>
        </w:rPr>
        <w:t xml:space="preserve"> seminars, professional development</w:t>
      </w:r>
      <w:r w:rsidR="009C2305">
        <w:rPr>
          <w:rFonts w:ascii="Arial" w:eastAsia="Calibri" w:hAnsi="Arial" w:cs="Arial"/>
          <w:color w:val="000000"/>
        </w:rPr>
        <w:t xml:space="preserve"> and </w:t>
      </w:r>
      <w:r w:rsidRPr="009E1E0B">
        <w:rPr>
          <w:rFonts w:ascii="Arial" w:eastAsia="Calibri" w:hAnsi="Arial" w:cs="Arial"/>
          <w:color w:val="000000"/>
        </w:rPr>
        <w:t>social events, the Front Range Student Ecology Symposium (</w:t>
      </w:r>
      <w:hyperlink r:id="rId12" w:history="1">
        <w:r w:rsidRPr="00FE7DDE">
          <w:rPr>
            <w:rStyle w:val="Hyperlink"/>
            <w:rFonts w:ascii="Arial" w:eastAsia="Calibri" w:hAnsi="Arial" w:cs="Arial"/>
            <w:color w:val="4472C4" w:themeColor="accent1"/>
          </w:rPr>
          <w:t>FRSES</w:t>
        </w:r>
      </w:hyperlink>
      <w:r w:rsidRPr="009E1E0B">
        <w:rPr>
          <w:rFonts w:ascii="Arial" w:eastAsia="Calibri" w:hAnsi="Arial" w:cs="Arial"/>
          <w:color w:val="000000"/>
        </w:rPr>
        <w:t xml:space="preserve">), and more. Being engaged in the </w:t>
      </w:r>
      <w:r w:rsidR="009C2305">
        <w:rPr>
          <w:rFonts w:ascii="Arial" w:eastAsia="Calibri" w:hAnsi="Arial" w:cs="Arial"/>
          <w:color w:val="000000"/>
        </w:rPr>
        <w:t xml:space="preserve">GDPE </w:t>
      </w:r>
      <w:r w:rsidRPr="009E1E0B">
        <w:rPr>
          <w:rFonts w:ascii="Arial" w:eastAsia="Calibri" w:hAnsi="Arial" w:cs="Arial"/>
          <w:color w:val="000000"/>
        </w:rPr>
        <w:t xml:space="preserve">community will increase personal and intellectual growth, as well as help foster </w:t>
      </w:r>
      <w:r w:rsidR="007207FE">
        <w:rPr>
          <w:rFonts w:ascii="Arial" w:eastAsia="Calibri" w:hAnsi="Arial" w:cs="Arial"/>
          <w:color w:val="000000"/>
        </w:rPr>
        <w:t>an</w:t>
      </w:r>
      <w:r w:rsidRPr="009E1E0B">
        <w:rPr>
          <w:rFonts w:ascii="Arial" w:eastAsia="Calibri" w:hAnsi="Arial" w:cs="Arial"/>
          <w:color w:val="000000"/>
        </w:rPr>
        <w:t xml:space="preserve"> enriching and collaborative environment </w:t>
      </w:r>
      <w:r w:rsidR="007207FE">
        <w:rPr>
          <w:rFonts w:ascii="Arial" w:eastAsia="Calibri" w:hAnsi="Arial" w:cs="Arial"/>
          <w:color w:val="000000"/>
        </w:rPr>
        <w:t>that</w:t>
      </w:r>
      <w:r w:rsidRPr="009E1E0B">
        <w:rPr>
          <w:rFonts w:ascii="Arial" w:eastAsia="Calibri" w:hAnsi="Arial" w:cs="Arial"/>
          <w:color w:val="000000"/>
        </w:rPr>
        <w:t xml:space="preserve"> facilitates the training of outstanding ecologists. </w:t>
      </w:r>
      <w:r w:rsidR="00524396">
        <w:rPr>
          <w:rFonts w:ascii="Arial" w:eastAsia="Calibri" w:hAnsi="Arial" w:cs="Arial"/>
          <w:color w:val="000000"/>
        </w:rPr>
        <w:t>If you accept the below offer, w</w:t>
      </w:r>
      <w:r w:rsidR="00524396" w:rsidRPr="009E1E0B">
        <w:rPr>
          <w:rFonts w:ascii="Arial" w:eastAsia="Calibri" w:hAnsi="Arial" w:cs="Arial"/>
          <w:color w:val="000000"/>
        </w:rPr>
        <w:t xml:space="preserve">e expect that you will make good progress towards your degree and individual scholarship following the time-frame laid out in the </w:t>
      </w:r>
      <w:hyperlink r:id="rId13" w:history="1">
        <w:r w:rsidR="00524396" w:rsidRPr="004C2FAB">
          <w:rPr>
            <w:rStyle w:val="Hyperlink"/>
            <w:rFonts w:ascii="Arial" w:eastAsia="Calibri" w:hAnsi="Arial" w:cs="Arial"/>
            <w:color w:val="4472C4" w:themeColor="accent1"/>
          </w:rPr>
          <w:t>GDPE handbook</w:t>
        </w:r>
      </w:hyperlink>
      <w:r w:rsidR="00524396" w:rsidRPr="009E1E0B">
        <w:rPr>
          <w:rFonts w:ascii="Arial" w:eastAsia="Calibri" w:hAnsi="Arial" w:cs="Arial"/>
          <w:color w:val="000000"/>
        </w:rPr>
        <w:t xml:space="preserve"> and on the </w:t>
      </w:r>
      <w:hyperlink r:id="rId14" w:history="1">
        <w:r w:rsidR="00524396" w:rsidRPr="004C2FAB">
          <w:rPr>
            <w:rStyle w:val="Hyperlink"/>
            <w:rFonts w:ascii="Arial" w:eastAsia="Calibri" w:hAnsi="Arial" w:cs="Arial"/>
            <w:color w:val="4472C4" w:themeColor="accent1"/>
          </w:rPr>
          <w:t>website</w:t>
        </w:r>
      </w:hyperlink>
      <w:r w:rsidR="00524396" w:rsidRPr="009E1E0B">
        <w:rPr>
          <w:rFonts w:ascii="Arial" w:eastAsia="Calibri" w:hAnsi="Arial" w:cs="Arial"/>
          <w:color w:val="000000"/>
        </w:rPr>
        <w:t>. In addition, students should participate fully as a community member in both GDPE and [</w:t>
      </w:r>
      <w:r w:rsidR="00524396" w:rsidRPr="009E1E0B">
        <w:rPr>
          <w:rFonts w:ascii="Arial" w:eastAsia="Calibri" w:hAnsi="Arial" w:cs="Arial"/>
          <w:i/>
          <w:iCs/>
          <w:color w:val="000000"/>
          <w:highlight w:val="yellow"/>
        </w:rPr>
        <w:t>advisor’s department</w:t>
      </w:r>
      <w:r w:rsidR="00524396" w:rsidRPr="009E1E0B">
        <w:rPr>
          <w:rFonts w:ascii="Arial" w:eastAsia="Calibri" w:hAnsi="Arial" w:cs="Arial"/>
          <w:color w:val="000000"/>
        </w:rPr>
        <w:t xml:space="preserve">], which is referred to as the Advising Department, as well as CSU more broadly, including following CSU’s </w:t>
      </w:r>
      <w:hyperlink r:id="rId15" w:history="1">
        <w:r w:rsidR="00524396" w:rsidRPr="004C2FAB">
          <w:rPr>
            <w:rStyle w:val="Hyperlink"/>
            <w:rFonts w:ascii="Arial" w:eastAsia="Calibri" w:hAnsi="Arial" w:cs="Arial"/>
            <w:color w:val="4472C4" w:themeColor="accent1"/>
          </w:rPr>
          <w:t>Principles of Community</w:t>
        </w:r>
      </w:hyperlink>
      <w:r w:rsidR="00524396" w:rsidRPr="009E1E0B">
        <w:rPr>
          <w:rFonts w:ascii="Arial" w:eastAsia="Calibri" w:hAnsi="Arial" w:cs="Arial"/>
          <w:color w:val="000000"/>
        </w:rPr>
        <w:t>.</w:t>
      </w:r>
    </w:p>
    <w:p w14:paraId="276DE846" w14:textId="77777777" w:rsidR="00E507D3" w:rsidRPr="009E1E0B" w:rsidRDefault="00E507D3" w:rsidP="00E507D3">
      <w:pPr>
        <w:spacing w:after="0" w:line="250" w:lineRule="auto"/>
        <w:rPr>
          <w:rFonts w:ascii="Arial" w:eastAsia="Calibri" w:hAnsi="Arial" w:cs="Arial"/>
          <w:color w:val="000000"/>
        </w:rPr>
      </w:pPr>
    </w:p>
    <w:p w14:paraId="5BA4689F" w14:textId="77777777" w:rsidR="004344A9" w:rsidRDefault="00E507D3" w:rsidP="00E507D3">
      <w:pPr>
        <w:spacing w:after="0" w:line="250" w:lineRule="auto"/>
        <w:rPr>
          <w:rFonts w:ascii="Arial" w:eastAsia="Calibri" w:hAnsi="Arial" w:cs="Arial"/>
          <w:color w:val="000000"/>
        </w:rPr>
      </w:pPr>
      <w:r w:rsidRPr="009E1E0B">
        <w:rPr>
          <w:rFonts w:ascii="Arial" w:eastAsia="Calibri" w:hAnsi="Arial" w:cs="Arial"/>
          <w:color w:val="000000"/>
        </w:rPr>
        <w:t xml:space="preserve">What follows are the details of your offer and other important information about graduate school at CSU. </w:t>
      </w:r>
      <w:r w:rsidR="004344A9">
        <w:rPr>
          <w:rFonts w:ascii="Arial" w:eastAsia="Calibri" w:hAnsi="Arial" w:cs="Arial"/>
          <w:color w:val="000000"/>
        </w:rPr>
        <w:t>Some of this you will have seen when you started your initial program, and it is included here for completeness and transparency.</w:t>
      </w:r>
    </w:p>
    <w:p w14:paraId="58B44794" w14:textId="77777777" w:rsidR="004344A9" w:rsidRDefault="004344A9" w:rsidP="00E507D3">
      <w:pPr>
        <w:spacing w:after="0" w:line="250" w:lineRule="auto"/>
        <w:rPr>
          <w:rFonts w:ascii="Arial" w:eastAsia="Calibri" w:hAnsi="Arial" w:cs="Arial"/>
          <w:color w:val="000000"/>
        </w:rPr>
      </w:pPr>
    </w:p>
    <w:p w14:paraId="3E749C0C" w14:textId="6B50B51C" w:rsidR="00E507D3" w:rsidRPr="009E1E0B" w:rsidRDefault="00E507D3" w:rsidP="00E507D3">
      <w:pPr>
        <w:spacing w:after="0" w:line="250" w:lineRule="auto"/>
        <w:rPr>
          <w:rFonts w:ascii="Arial" w:eastAsia="Calibri" w:hAnsi="Arial" w:cs="Arial"/>
          <w:color w:val="000000"/>
        </w:rPr>
      </w:pPr>
      <w:r w:rsidRPr="009E1E0B">
        <w:rPr>
          <w:rFonts w:ascii="Arial" w:eastAsia="Calibri" w:hAnsi="Arial" w:cs="Arial"/>
          <w:color w:val="000000"/>
        </w:rPr>
        <w:t xml:space="preserve">You will also receive </w:t>
      </w:r>
      <w:r w:rsidR="002C7914">
        <w:rPr>
          <w:rFonts w:ascii="Arial" w:eastAsia="Calibri" w:hAnsi="Arial" w:cs="Arial"/>
          <w:color w:val="000000"/>
        </w:rPr>
        <w:t>confirmation</w:t>
      </w:r>
      <w:r w:rsidRPr="009E1E0B">
        <w:rPr>
          <w:rFonts w:ascii="Arial" w:eastAsia="Calibri" w:hAnsi="Arial" w:cs="Arial"/>
          <w:color w:val="000000"/>
        </w:rPr>
        <w:t xml:space="preserve"> from the CSU Graduate School</w:t>
      </w:r>
      <w:r w:rsidR="002C7914">
        <w:rPr>
          <w:rFonts w:ascii="Arial" w:eastAsia="Calibri" w:hAnsi="Arial" w:cs="Arial"/>
          <w:color w:val="000000"/>
        </w:rPr>
        <w:t xml:space="preserve"> that your GS7 </w:t>
      </w:r>
      <w:r w:rsidR="004070DC">
        <w:rPr>
          <w:rFonts w:ascii="Arial" w:eastAsia="Calibri" w:hAnsi="Arial" w:cs="Arial"/>
          <w:color w:val="000000"/>
        </w:rPr>
        <w:t>has been approved</w:t>
      </w:r>
      <w:r w:rsidRPr="009E1E0B">
        <w:rPr>
          <w:rFonts w:ascii="Arial" w:eastAsia="Calibri" w:hAnsi="Arial" w:cs="Arial"/>
          <w:color w:val="000000"/>
        </w:rPr>
        <w:t xml:space="preserve">.  </w:t>
      </w:r>
      <w:r w:rsidRPr="00725118">
        <w:rPr>
          <w:rFonts w:ascii="Arial" w:eastAsia="Calibri" w:hAnsi="Arial" w:cs="Arial"/>
          <w:color w:val="000000"/>
        </w:rPr>
        <w:t>Please review the details of this offer below, then respond to the original email to confirm if y</w:t>
      </w:r>
      <w:r w:rsidRPr="009E1E0B">
        <w:rPr>
          <w:rFonts w:ascii="Arial" w:eastAsia="Calibri" w:hAnsi="Arial" w:cs="Arial"/>
          <w:color w:val="000000"/>
        </w:rPr>
        <w:t>ou accept the offer and will be joining our GDPE community!</w:t>
      </w:r>
    </w:p>
    <w:p w14:paraId="1A93514D" w14:textId="77777777" w:rsidR="00E507D3" w:rsidRPr="009E1E0B" w:rsidRDefault="00E507D3" w:rsidP="00E507D3">
      <w:pPr>
        <w:spacing w:after="0" w:line="250" w:lineRule="auto"/>
        <w:rPr>
          <w:rFonts w:ascii="Arial" w:eastAsia="Calibri" w:hAnsi="Arial" w:cs="Arial"/>
          <w:color w:val="000000"/>
        </w:rPr>
      </w:pPr>
    </w:p>
    <w:p w14:paraId="20A2C1C1" w14:textId="77777777" w:rsidR="00E507D3" w:rsidRPr="009E1E0B" w:rsidRDefault="00E507D3" w:rsidP="00E507D3">
      <w:pPr>
        <w:spacing w:after="0" w:line="250" w:lineRule="auto"/>
        <w:rPr>
          <w:rFonts w:ascii="Arial" w:eastAsia="Calibri" w:hAnsi="Arial" w:cs="Arial"/>
          <w:color w:val="000000"/>
        </w:rPr>
      </w:pPr>
      <w:r w:rsidRPr="009E1E0B">
        <w:rPr>
          <w:rFonts w:ascii="Arial" w:eastAsia="Calibri" w:hAnsi="Arial" w:cs="Arial"/>
          <w:color w:val="000000"/>
        </w:rPr>
        <w:t>As part of Dr. [</w:t>
      </w:r>
      <w:r w:rsidRPr="009E1E0B">
        <w:rPr>
          <w:rFonts w:ascii="Arial" w:eastAsia="Calibri" w:hAnsi="Arial" w:cs="Arial"/>
          <w:i/>
          <w:color w:val="000000"/>
          <w:highlight w:val="yellow"/>
        </w:rPr>
        <w:t>Insert prospective advisor’s name here</w:t>
      </w:r>
      <w:r w:rsidRPr="009E1E0B">
        <w:rPr>
          <w:rFonts w:ascii="Arial" w:eastAsia="Calibri" w:hAnsi="Arial" w:cs="Arial"/>
          <w:color w:val="000000"/>
          <w:highlight w:val="yellow"/>
        </w:rPr>
        <w:t>]</w:t>
      </w:r>
      <w:r w:rsidRPr="009E1E0B">
        <w:rPr>
          <w:rFonts w:ascii="Arial" w:eastAsia="Calibri" w:hAnsi="Arial" w:cs="Arial"/>
          <w:color w:val="000000"/>
        </w:rPr>
        <w:t>’s lab group, it is expected that you will participate in [</w:t>
      </w:r>
      <w:r w:rsidRPr="009E1E0B">
        <w:rPr>
          <w:rFonts w:ascii="Arial" w:eastAsia="Calibri" w:hAnsi="Arial" w:cs="Arial"/>
          <w:i/>
          <w:iCs/>
          <w:color w:val="000000"/>
          <w:highlight w:val="yellow"/>
        </w:rPr>
        <w:t>Add initial expectations, including, for example the frequency of meetings with advisor</w:t>
      </w:r>
      <w:r w:rsidRPr="009E1E0B">
        <w:rPr>
          <w:rFonts w:ascii="Arial" w:eastAsia="Calibri" w:hAnsi="Arial" w:cs="Arial"/>
          <w:i/>
          <w:iCs/>
          <w:color w:val="000000"/>
        </w:rPr>
        <w:t xml:space="preserve"> or lab group</w:t>
      </w:r>
      <w:r w:rsidRPr="009E1E0B">
        <w:rPr>
          <w:rFonts w:ascii="Arial" w:eastAsia="Calibri" w:hAnsi="Arial" w:cs="Arial"/>
          <w:color w:val="000000"/>
        </w:rPr>
        <w:t xml:space="preserve">]. </w:t>
      </w:r>
    </w:p>
    <w:p w14:paraId="1EEFC73B" w14:textId="77777777" w:rsidR="00E507D3" w:rsidRPr="009E1E0B" w:rsidRDefault="00E507D3" w:rsidP="00E507D3">
      <w:pPr>
        <w:spacing w:after="0" w:line="250" w:lineRule="auto"/>
        <w:rPr>
          <w:rFonts w:ascii="Arial" w:eastAsia="Calibri" w:hAnsi="Arial" w:cs="Arial"/>
          <w:color w:val="000000"/>
        </w:rPr>
      </w:pPr>
    </w:p>
    <w:p w14:paraId="6FBAEC29" w14:textId="77777777" w:rsidR="00E507D3" w:rsidRPr="009E1E0B" w:rsidRDefault="00E507D3" w:rsidP="00E507D3">
      <w:pPr>
        <w:spacing w:after="0" w:line="250" w:lineRule="auto"/>
        <w:rPr>
          <w:rFonts w:ascii="Arial" w:eastAsia="Calibri" w:hAnsi="Arial" w:cs="Arial"/>
          <w:color w:val="000000"/>
        </w:rPr>
      </w:pPr>
      <w:r w:rsidRPr="009E1E0B">
        <w:rPr>
          <w:rFonts w:ascii="Arial" w:eastAsia="Calibri" w:hAnsi="Arial" w:cs="Arial"/>
          <w:color w:val="000000"/>
        </w:rPr>
        <w:t>With the recommendation for admission, your advisor is pleased to offer you the following:</w:t>
      </w:r>
    </w:p>
    <w:p w14:paraId="7102D6E7" w14:textId="77777777" w:rsidR="00E507D3" w:rsidRPr="009E1E0B" w:rsidRDefault="00E507D3" w:rsidP="00E507D3">
      <w:pPr>
        <w:spacing w:after="0" w:line="250" w:lineRule="auto"/>
        <w:rPr>
          <w:rFonts w:ascii="Arial" w:eastAsia="Calibri" w:hAnsi="Arial" w:cs="Arial"/>
          <w:color w:val="000000"/>
        </w:rPr>
      </w:pPr>
    </w:p>
    <w:p w14:paraId="14FB5F6C" w14:textId="77777777" w:rsidR="00E507D3" w:rsidRPr="00725118" w:rsidRDefault="00E507D3" w:rsidP="00E507D3">
      <w:pPr>
        <w:pStyle w:val="ListParagraph"/>
        <w:numPr>
          <w:ilvl w:val="0"/>
          <w:numId w:val="2"/>
        </w:numPr>
        <w:spacing w:after="0" w:line="250" w:lineRule="auto"/>
        <w:rPr>
          <w:rFonts w:ascii="Arial" w:eastAsia="Calibri" w:hAnsi="Arial" w:cs="Arial"/>
          <w:color w:val="000000"/>
        </w:rPr>
      </w:pPr>
      <w:r w:rsidRPr="00725118">
        <w:rPr>
          <w:rFonts w:ascii="Arial" w:eastAsia="Calibri" w:hAnsi="Arial" w:cs="Arial"/>
          <w:color w:val="000000"/>
        </w:rPr>
        <w:t xml:space="preserve">Office space in </w:t>
      </w:r>
      <w:r w:rsidRPr="00725118">
        <w:rPr>
          <w:rFonts w:ascii="Arial" w:eastAsia="Calibri" w:hAnsi="Arial" w:cs="Arial"/>
          <w:i/>
          <w:color w:val="000000"/>
          <w:highlight w:val="yellow"/>
        </w:rPr>
        <w:t>[location</w:t>
      </w:r>
      <w:r w:rsidRPr="00725118">
        <w:rPr>
          <w:rFonts w:ascii="Arial" w:eastAsia="Calibri" w:hAnsi="Arial" w:cs="Arial"/>
          <w:color w:val="000000"/>
        </w:rPr>
        <w:t>]. [</w:t>
      </w:r>
      <w:r w:rsidRPr="00725118">
        <w:rPr>
          <w:rFonts w:ascii="Arial" w:eastAsia="Calibri" w:hAnsi="Arial" w:cs="Arial"/>
          <w:i/>
          <w:iCs/>
          <w:color w:val="000000"/>
          <w:highlight w:val="yellow"/>
        </w:rPr>
        <w:t>Add additional information as needed</w:t>
      </w:r>
      <w:r w:rsidRPr="00725118">
        <w:rPr>
          <w:rFonts w:ascii="Arial" w:eastAsia="Calibri" w:hAnsi="Arial" w:cs="Arial"/>
          <w:i/>
          <w:iCs/>
          <w:color w:val="000000"/>
        </w:rPr>
        <w:t>.</w:t>
      </w:r>
      <w:r w:rsidRPr="00725118">
        <w:rPr>
          <w:rFonts w:ascii="Arial" w:eastAsia="Calibri" w:hAnsi="Arial" w:cs="Arial"/>
          <w:color w:val="000000"/>
        </w:rPr>
        <w:t>]</w:t>
      </w:r>
    </w:p>
    <w:p w14:paraId="0A885D52" w14:textId="77777777" w:rsidR="00E507D3" w:rsidRPr="009E1E0B" w:rsidRDefault="00E507D3" w:rsidP="00E507D3">
      <w:pPr>
        <w:pStyle w:val="ListParagraph"/>
        <w:numPr>
          <w:ilvl w:val="0"/>
          <w:numId w:val="2"/>
        </w:numPr>
        <w:spacing w:after="0" w:line="250" w:lineRule="auto"/>
        <w:rPr>
          <w:rFonts w:ascii="Arial" w:eastAsia="Calibri" w:hAnsi="Arial" w:cs="Arial"/>
          <w:color w:val="000000"/>
        </w:rPr>
      </w:pPr>
      <w:r w:rsidRPr="00725118">
        <w:rPr>
          <w:rFonts w:ascii="Arial" w:eastAsia="Calibri" w:hAnsi="Arial" w:cs="Arial"/>
          <w:color w:val="000000"/>
        </w:rPr>
        <w:t>A Graduate [</w:t>
      </w:r>
      <w:r w:rsidRPr="00725118">
        <w:rPr>
          <w:rFonts w:ascii="Arial" w:eastAsia="Calibri" w:hAnsi="Arial" w:cs="Arial"/>
          <w:i/>
          <w:iCs/>
          <w:color w:val="000000"/>
          <w:highlight w:val="yellow"/>
        </w:rPr>
        <w:t>Teaching, Research, Support</w:t>
      </w:r>
      <w:r w:rsidRPr="00725118">
        <w:rPr>
          <w:rFonts w:ascii="Arial" w:eastAsia="Calibri" w:hAnsi="Arial" w:cs="Arial"/>
          <w:color w:val="000000"/>
        </w:rPr>
        <w:t>] Assistantship (GTA/GRA/GSA), which</w:t>
      </w:r>
      <w:r w:rsidRPr="009E1E0B">
        <w:rPr>
          <w:rFonts w:ascii="Arial" w:eastAsia="Calibri" w:hAnsi="Arial" w:cs="Arial"/>
          <w:color w:val="000000"/>
        </w:rPr>
        <w:t xml:space="preserve"> consists of:</w:t>
      </w:r>
    </w:p>
    <w:p w14:paraId="2C70D746" w14:textId="38DBF90B" w:rsidR="00E507D3" w:rsidRDefault="00E507D3" w:rsidP="00E507D3">
      <w:pPr>
        <w:pStyle w:val="ListParagraph"/>
        <w:numPr>
          <w:ilvl w:val="1"/>
          <w:numId w:val="2"/>
        </w:numPr>
        <w:spacing w:after="0" w:line="250" w:lineRule="auto"/>
        <w:rPr>
          <w:rFonts w:ascii="Arial" w:eastAsia="Calibri" w:hAnsi="Arial" w:cs="Arial"/>
          <w:color w:val="000000"/>
        </w:rPr>
      </w:pPr>
      <w:r w:rsidRPr="009E1E0B">
        <w:rPr>
          <w:rFonts w:ascii="Arial" w:eastAsia="Calibri" w:hAnsi="Arial" w:cs="Arial"/>
          <w:color w:val="000000"/>
        </w:rPr>
        <w:t>A $[</w:t>
      </w:r>
      <w:r w:rsidRPr="009E1E0B">
        <w:rPr>
          <w:rFonts w:ascii="Arial" w:eastAsia="Calibri" w:hAnsi="Arial" w:cs="Arial"/>
          <w:i/>
          <w:color w:val="000000"/>
          <w:highlight w:val="yellow"/>
        </w:rPr>
        <w:t>amount</w:t>
      </w:r>
      <w:r w:rsidRPr="009E1E0B">
        <w:rPr>
          <w:rFonts w:ascii="Arial" w:eastAsia="Calibri" w:hAnsi="Arial" w:cs="Arial"/>
          <w:color w:val="000000"/>
        </w:rPr>
        <w:t xml:space="preserve">] stipend/month </w:t>
      </w:r>
      <w:r w:rsidR="00771766">
        <w:rPr>
          <w:rFonts w:ascii="Arial" w:eastAsia="Calibri" w:hAnsi="Arial" w:cs="Arial"/>
          <w:color w:val="000000"/>
        </w:rPr>
        <w:t xml:space="preserve">prior to taxes </w:t>
      </w:r>
      <w:r w:rsidRPr="009E1E0B">
        <w:rPr>
          <w:rFonts w:ascii="Arial" w:eastAsia="Calibri" w:hAnsi="Arial" w:cs="Arial"/>
          <w:color w:val="000000"/>
        </w:rPr>
        <w:t>starting [</w:t>
      </w:r>
      <w:r w:rsidRPr="009E1E0B">
        <w:rPr>
          <w:rFonts w:ascii="Arial" w:eastAsia="Calibri" w:hAnsi="Arial" w:cs="Arial"/>
          <w:i/>
          <w:color w:val="000000"/>
          <w:highlight w:val="yellow"/>
        </w:rPr>
        <w:t>semester/year</w:t>
      </w:r>
      <w:r w:rsidRPr="009E1E0B">
        <w:rPr>
          <w:rFonts w:ascii="Arial" w:eastAsia="Calibri" w:hAnsi="Arial" w:cs="Arial"/>
          <w:color w:val="000000"/>
        </w:rPr>
        <w:t xml:space="preserve">]. </w:t>
      </w:r>
    </w:p>
    <w:p w14:paraId="7FFF7304" w14:textId="48DC7038" w:rsidR="00E507D3" w:rsidRPr="009E1E0B" w:rsidRDefault="00844D17" w:rsidP="00E507D3">
      <w:pPr>
        <w:pStyle w:val="ListParagraph"/>
        <w:numPr>
          <w:ilvl w:val="1"/>
          <w:numId w:val="2"/>
        </w:numPr>
        <w:spacing w:after="0" w:line="250" w:lineRule="auto"/>
        <w:rPr>
          <w:rFonts w:ascii="Arial" w:eastAsia="Calibri" w:hAnsi="Arial" w:cs="Arial"/>
          <w:color w:val="000000"/>
        </w:rPr>
      </w:pPr>
      <w:r w:rsidRPr="009E1E0B">
        <w:rPr>
          <w:rFonts w:ascii="Arial" w:eastAsia="Calibri" w:hAnsi="Arial" w:cs="Arial"/>
          <w:color w:val="000000"/>
        </w:rPr>
        <w:t xml:space="preserve"> </w:t>
      </w:r>
      <w:r w:rsidR="00E507D3" w:rsidRPr="009E1E0B">
        <w:rPr>
          <w:rFonts w:ascii="Arial" w:eastAsia="Calibri" w:hAnsi="Arial" w:cs="Arial"/>
          <w:color w:val="000000"/>
        </w:rPr>
        <w:t>[</w:t>
      </w:r>
      <w:r w:rsidR="00E507D3" w:rsidRPr="009E1E0B">
        <w:rPr>
          <w:rFonts w:ascii="Arial" w:eastAsia="Calibri" w:hAnsi="Arial" w:cs="Arial"/>
          <w:i/>
          <w:color w:val="000000"/>
          <w:highlight w:val="yellow"/>
        </w:rPr>
        <w:t>partial or full</w:t>
      </w:r>
      <w:r w:rsidR="00E507D3" w:rsidRPr="009E1E0B">
        <w:rPr>
          <w:rFonts w:ascii="Arial" w:eastAsia="Calibri" w:hAnsi="Arial" w:cs="Arial"/>
          <w:color w:val="000000"/>
        </w:rPr>
        <w:t>]-tuition remission at the resident tuition rate.</w:t>
      </w:r>
    </w:p>
    <w:p w14:paraId="05EC5173" w14:textId="448B9697" w:rsidR="00E507D3" w:rsidRPr="009E1E0B" w:rsidRDefault="00E507D3" w:rsidP="00E507D3">
      <w:pPr>
        <w:pStyle w:val="ListParagraph"/>
        <w:numPr>
          <w:ilvl w:val="2"/>
          <w:numId w:val="2"/>
        </w:numPr>
        <w:spacing w:after="0" w:line="250" w:lineRule="auto"/>
        <w:ind w:left="1800"/>
        <w:rPr>
          <w:rFonts w:ascii="Arial" w:eastAsia="Calibri" w:hAnsi="Arial" w:cs="Arial"/>
          <w:color w:val="000000"/>
        </w:rPr>
      </w:pPr>
      <w:r w:rsidRPr="009E1E0B">
        <w:rPr>
          <w:rFonts w:ascii="Arial" w:eastAsia="Calibri" w:hAnsi="Arial" w:cs="Arial"/>
          <w:i/>
          <w:iCs/>
          <w:color w:val="000000"/>
        </w:rPr>
        <w:t>[</w:t>
      </w:r>
      <w:r w:rsidRPr="009E1E0B">
        <w:rPr>
          <w:rFonts w:ascii="Arial" w:eastAsia="Calibri" w:hAnsi="Arial" w:cs="Arial"/>
          <w:i/>
          <w:iCs/>
          <w:color w:val="000000"/>
          <w:highlight w:val="yellow"/>
        </w:rPr>
        <w:t>Domestic student Non-Resident</w:t>
      </w:r>
      <w:r w:rsidRPr="009E1E0B">
        <w:rPr>
          <w:rFonts w:ascii="Arial" w:eastAsia="Calibri" w:hAnsi="Arial" w:cs="Arial"/>
          <w:i/>
          <w:iCs/>
          <w:color w:val="000000"/>
        </w:rPr>
        <w:t xml:space="preserve">] </w:t>
      </w:r>
      <w:r w:rsidRPr="009E1E0B">
        <w:rPr>
          <w:rFonts w:ascii="Arial" w:eastAsia="Calibri" w:hAnsi="Arial" w:cs="Arial"/>
          <w:color w:val="000000"/>
        </w:rPr>
        <w:t>If you are a domestic student who is not a resident of Colorado, the difference between resident and non-resident tuition w</w:t>
      </w:r>
      <w:r w:rsidRPr="00D45A1F">
        <w:rPr>
          <w:rFonts w:ascii="Arial" w:eastAsia="Calibri" w:hAnsi="Arial" w:cs="Arial"/>
          <w:color w:val="000000"/>
        </w:rPr>
        <w:t xml:space="preserve">ill be provided as an additional benefit for the first year only. Domestic students </w:t>
      </w:r>
      <w:r w:rsidR="004D0C0B" w:rsidRPr="00D45A1F">
        <w:rPr>
          <w:rFonts w:ascii="Arial" w:eastAsia="Calibri" w:hAnsi="Arial" w:cs="Arial"/>
          <w:color w:val="000000"/>
        </w:rPr>
        <w:t xml:space="preserve">from outside Colorado </w:t>
      </w:r>
      <w:r w:rsidRPr="00D45A1F">
        <w:rPr>
          <w:rFonts w:ascii="Arial" w:eastAsia="Calibri" w:hAnsi="Arial" w:cs="Arial"/>
          <w:color w:val="000000"/>
        </w:rPr>
        <w:t xml:space="preserve">are expected to </w:t>
      </w:r>
      <w:r w:rsidR="004D0C0B" w:rsidRPr="00D45A1F">
        <w:rPr>
          <w:rFonts w:ascii="Arial" w:eastAsia="Calibri" w:hAnsi="Arial" w:cs="Arial"/>
          <w:color w:val="000000"/>
        </w:rPr>
        <w:t xml:space="preserve">start </w:t>
      </w:r>
      <w:r w:rsidRPr="00D45A1F">
        <w:rPr>
          <w:rFonts w:ascii="Arial" w:eastAsia="Calibri" w:hAnsi="Arial" w:cs="Arial"/>
          <w:color w:val="000000"/>
        </w:rPr>
        <w:t>establish</w:t>
      </w:r>
      <w:r w:rsidR="004D0C0B" w:rsidRPr="00D45A1F">
        <w:rPr>
          <w:rFonts w:ascii="Arial" w:eastAsia="Calibri" w:hAnsi="Arial" w:cs="Arial"/>
          <w:color w:val="000000"/>
        </w:rPr>
        <w:t>ing</w:t>
      </w:r>
      <w:r w:rsidRPr="00D45A1F">
        <w:rPr>
          <w:rFonts w:ascii="Arial" w:eastAsia="Calibri" w:hAnsi="Arial" w:cs="Arial"/>
          <w:color w:val="000000"/>
        </w:rPr>
        <w:t xml:space="preserve"> residency</w:t>
      </w:r>
      <w:r w:rsidR="00BF1AE8" w:rsidRPr="00D45A1F">
        <w:rPr>
          <w:rFonts w:ascii="Arial" w:eastAsia="Calibri" w:hAnsi="Arial" w:cs="Arial"/>
          <w:color w:val="000000"/>
        </w:rPr>
        <w:t xml:space="preserve"> as soon as they move to Colorado, to be able to petition for resident status</w:t>
      </w:r>
      <w:r w:rsidRPr="00D45A1F">
        <w:rPr>
          <w:rFonts w:ascii="Arial" w:eastAsia="Calibri" w:hAnsi="Arial" w:cs="Arial"/>
          <w:color w:val="000000"/>
        </w:rPr>
        <w:t xml:space="preserve"> </w:t>
      </w:r>
      <w:r w:rsidR="00BF1AE8" w:rsidRPr="00D45A1F">
        <w:rPr>
          <w:rFonts w:ascii="Arial" w:eastAsia="Calibri" w:hAnsi="Arial" w:cs="Arial"/>
          <w:color w:val="000000"/>
        </w:rPr>
        <w:t>at</w:t>
      </w:r>
      <w:r w:rsidRPr="00D45A1F">
        <w:rPr>
          <w:rFonts w:ascii="Arial" w:eastAsia="Calibri" w:hAnsi="Arial" w:cs="Arial"/>
          <w:color w:val="000000"/>
        </w:rPr>
        <w:t xml:space="preserve"> the beginning of their second year at CSU. Information on establishing</w:t>
      </w:r>
      <w:r w:rsidRPr="009E1E0B">
        <w:rPr>
          <w:rFonts w:ascii="Arial" w:eastAsia="Calibri" w:hAnsi="Arial" w:cs="Arial"/>
          <w:color w:val="000000"/>
        </w:rPr>
        <w:t xml:space="preserve"> Colorado residency can be found on the Office of Financial Aid </w:t>
      </w:r>
      <w:hyperlink r:id="rId16" w:history="1">
        <w:r w:rsidRPr="00727993">
          <w:rPr>
            <w:rStyle w:val="Hyperlink"/>
            <w:rFonts w:ascii="Arial" w:eastAsia="Calibri" w:hAnsi="Arial" w:cs="Arial"/>
            <w:color w:val="4472C4" w:themeColor="accent1"/>
          </w:rPr>
          <w:t>website.</w:t>
        </w:r>
      </w:hyperlink>
      <w:r w:rsidRPr="009E1E0B">
        <w:rPr>
          <w:rStyle w:val="Hyperlink"/>
          <w:rFonts w:ascii="Arial" w:eastAsia="Calibri" w:hAnsi="Arial" w:cs="Arial"/>
          <w:color w:val="000000"/>
        </w:rPr>
        <w:t>]</w:t>
      </w:r>
      <w:r w:rsidRPr="009E1E0B">
        <w:rPr>
          <w:rFonts w:ascii="Arial" w:eastAsia="Calibri" w:hAnsi="Arial" w:cs="Arial"/>
          <w:color w:val="000000"/>
        </w:rPr>
        <w:t xml:space="preserve"> </w:t>
      </w:r>
    </w:p>
    <w:p w14:paraId="55FD58F5" w14:textId="77777777" w:rsidR="00E507D3" w:rsidRPr="009E1E0B" w:rsidRDefault="00E507D3" w:rsidP="00E507D3">
      <w:pPr>
        <w:pStyle w:val="ListParagraph"/>
        <w:numPr>
          <w:ilvl w:val="2"/>
          <w:numId w:val="2"/>
        </w:numPr>
        <w:spacing w:after="0" w:line="250" w:lineRule="auto"/>
        <w:ind w:left="1800"/>
        <w:rPr>
          <w:rFonts w:ascii="Arial" w:eastAsia="Calibri" w:hAnsi="Arial" w:cs="Arial"/>
          <w:color w:val="000000"/>
        </w:rPr>
      </w:pPr>
      <w:r w:rsidRPr="009E1E0B">
        <w:rPr>
          <w:rFonts w:ascii="Arial" w:eastAsia="Calibri" w:hAnsi="Arial" w:cs="Arial"/>
          <w:color w:val="000000"/>
        </w:rPr>
        <w:t>[</w:t>
      </w:r>
      <w:r w:rsidRPr="009E1E0B">
        <w:rPr>
          <w:rFonts w:ascii="Arial" w:eastAsia="Calibri" w:hAnsi="Arial" w:cs="Arial"/>
          <w:i/>
          <w:iCs/>
          <w:color w:val="000000"/>
          <w:highlight w:val="yellow"/>
        </w:rPr>
        <w:t>International</w:t>
      </w:r>
      <w:r w:rsidRPr="009E1E0B">
        <w:rPr>
          <w:rFonts w:ascii="Arial" w:eastAsia="Calibri" w:hAnsi="Arial" w:cs="Arial"/>
          <w:i/>
          <w:iCs/>
          <w:color w:val="000000"/>
        </w:rPr>
        <w:t>] Note:</w:t>
      </w:r>
      <w:r w:rsidRPr="009E1E0B">
        <w:rPr>
          <w:rFonts w:ascii="Arial" w:eastAsia="Calibri" w:hAnsi="Arial" w:cs="Arial"/>
          <w:color w:val="000000"/>
        </w:rPr>
        <w:t xml:space="preserve"> CSU will extend the Tuition Premium Program to international students for the length of their tenure in their graduate degree program as long as they are enrolled in a minimum of five resident-instruction credits fall and spring semesters.</w:t>
      </w:r>
    </w:p>
    <w:p w14:paraId="734A80F9" w14:textId="52296F77" w:rsidR="00E507D3" w:rsidRPr="00D45A1F" w:rsidRDefault="00E507D3" w:rsidP="00E507D3">
      <w:pPr>
        <w:pStyle w:val="ListParagraph"/>
        <w:numPr>
          <w:ilvl w:val="1"/>
          <w:numId w:val="2"/>
        </w:numPr>
        <w:spacing w:after="0" w:line="250" w:lineRule="auto"/>
        <w:rPr>
          <w:rFonts w:ascii="Arial" w:eastAsia="Calibri" w:hAnsi="Arial" w:cs="Arial"/>
          <w:color w:val="000000"/>
        </w:rPr>
      </w:pPr>
      <w:r w:rsidRPr="00D45A1F">
        <w:rPr>
          <w:rFonts w:ascii="Arial" w:hAnsi="Arial" w:cs="Arial"/>
          <w:color w:val="000000"/>
        </w:rPr>
        <w:t>Access to</w:t>
      </w:r>
      <w:r w:rsidRPr="00727993">
        <w:rPr>
          <w:rFonts w:ascii="Arial" w:hAnsi="Arial" w:cs="Arial"/>
          <w:color w:val="4472C4" w:themeColor="accent1"/>
        </w:rPr>
        <w:t xml:space="preserve"> </w:t>
      </w:r>
      <w:hyperlink r:id="rId17" w:history="1">
        <w:r w:rsidRPr="00727993">
          <w:rPr>
            <w:rStyle w:val="Hyperlink"/>
            <w:rFonts w:ascii="Arial" w:hAnsi="Arial" w:cs="Arial"/>
            <w:color w:val="4472C4" w:themeColor="accent1"/>
          </w:rPr>
          <w:t>benefits</w:t>
        </w:r>
      </w:hyperlink>
      <w:r w:rsidRPr="00D45A1F">
        <w:rPr>
          <w:rFonts w:ascii="Arial" w:eastAsia="Calibri" w:hAnsi="Arial" w:cs="Arial"/>
          <w:color w:val="000000"/>
        </w:rPr>
        <w:t xml:space="preserve"> including </w:t>
      </w:r>
      <w:r w:rsidR="002D78FC">
        <w:rPr>
          <w:rFonts w:ascii="Arial" w:eastAsia="Calibri" w:hAnsi="Arial" w:cs="Arial"/>
          <w:color w:val="000000"/>
        </w:rPr>
        <w:t>family</w:t>
      </w:r>
      <w:r w:rsidRPr="00D45A1F">
        <w:rPr>
          <w:rFonts w:ascii="Arial" w:eastAsia="Calibri" w:hAnsi="Arial" w:cs="Arial"/>
          <w:color w:val="000000"/>
        </w:rPr>
        <w:t xml:space="preserve"> leave and mental health resources.</w:t>
      </w:r>
    </w:p>
    <w:p w14:paraId="0C42C5B9" w14:textId="5B7626E1" w:rsidR="00E507D3" w:rsidRPr="00D45A1F" w:rsidRDefault="00E507D3" w:rsidP="00E507D3">
      <w:pPr>
        <w:pStyle w:val="ListParagraph"/>
        <w:numPr>
          <w:ilvl w:val="1"/>
          <w:numId w:val="2"/>
        </w:numPr>
        <w:spacing w:after="0" w:line="250" w:lineRule="auto"/>
        <w:rPr>
          <w:rFonts w:ascii="Arial" w:eastAsia="Calibri" w:hAnsi="Arial" w:cs="Arial"/>
          <w:color w:val="000000"/>
        </w:rPr>
      </w:pPr>
      <w:r w:rsidRPr="00D45A1F">
        <w:rPr>
          <w:rFonts w:ascii="Arial" w:eastAsia="Calibri" w:hAnsi="Arial" w:cs="Arial"/>
          <w:color w:val="000000"/>
        </w:rPr>
        <w:t xml:space="preserve">Graduate assistants with at least a 10-hour appointment </w:t>
      </w:r>
      <w:r w:rsidR="007C6ECD" w:rsidRPr="00D45A1F">
        <w:rPr>
          <w:rFonts w:ascii="Arial" w:eastAsia="Calibri" w:hAnsi="Arial" w:cs="Arial"/>
          <w:color w:val="000000"/>
        </w:rPr>
        <w:t xml:space="preserve">on an assistantship (including NSF GRFPs) </w:t>
      </w:r>
      <w:r w:rsidRPr="00D45A1F">
        <w:rPr>
          <w:rFonts w:ascii="Arial" w:eastAsia="Calibri" w:hAnsi="Arial" w:cs="Arial"/>
          <w:color w:val="000000"/>
        </w:rPr>
        <w:t xml:space="preserve">and registered for 5 credits or more also receive a </w:t>
      </w:r>
      <w:hyperlink r:id="rId18" w:history="1">
        <w:r w:rsidRPr="00727993">
          <w:rPr>
            <w:rStyle w:val="Hyperlink"/>
            <w:rFonts w:ascii="Arial" w:eastAsia="Calibri" w:hAnsi="Arial" w:cs="Arial"/>
            <w:color w:val="4472C4" w:themeColor="accent1"/>
          </w:rPr>
          <w:t xml:space="preserve">health </w:t>
        </w:r>
        <w:r w:rsidRPr="00727993">
          <w:rPr>
            <w:rStyle w:val="Hyperlink"/>
            <w:rFonts w:ascii="Arial" w:eastAsia="Calibri" w:hAnsi="Arial" w:cs="Arial"/>
            <w:color w:val="4472C4" w:themeColor="accent1"/>
          </w:rPr>
          <w:lastRenderedPageBreak/>
          <w:t>insurance contribution</w:t>
        </w:r>
      </w:hyperlink>
      <w:r w:rsidRPr="00727993">
        <w:rPr>
          <w:rStyle w:val="Hyperlink"/>
          <w:rFonts w:ascii="Arial" w:eastAsia="Calibri" w:hAnsi="Arial" w:cs="Arial"/>
          <w:color w:val="4472C4" w:themeColor="accent1"/>
        </w:rPr>
        <w:t>.</w:t>
      </w:r>
      <w:r w:rsidRPr="00D45A1F">
        <w:rPr>
          <w:rFonts w:ascii="Arial" w:eastAsia="Calibri" w:hAnsi="Arial" w:cs="Arial"/>
          <w:color w:val="000000"/>
        </w:rPr>
        <w:t xml:space="preserve"> </w:t>
      </w:r>
      <w:r w:rsidR="007C6ECD" w:rsidRPr="00D45A1F">
        <w:rPr>
          <w:rFonts w:ascii="Arial" w:eastAsia="Calibri" w:hAnsi="Arial" w:cs="Arial"/>
          <w:color w:val="000000"/>
        </w:rPr>
        <w:t xml:space="preserve">Health insurance contributions are not provided for certain types of fellowships </w:t>
      </w:r>
      <w:r w:rsidR="00727993">
        <w:rPr>
          <w:rFonts w:ascii="Arial" w:eastAsia="Calibri" w:hAnsi="Arial" w:cs="Arial"/>
          <w:color w:val="000000"/>
        </w:rPr>
        <w:t xml:space="preserve">that </w:t>
      </w:r>
      <w:r w:rsidR="007C6ECD" w:rsidRPr="00D45A1F">
        <w:rPr>
          <w:rFonts w:ascii="Arial" w:eastAsia="Calibri" w:hAnsi="Arial" w:cs="Arial"/>
          <w:color w:val="000000"/>
        </w:rPr>
        <w:t xml:space="preserve">do not </w:t>
      </w:r>
      <w:proofErr w:type="spellStart"/>
      <w:r w:rsidR="00727993">
        <w:rPr>
          <w:rFonts w:ascii="Arial" w:eastAsia="Calibri" w:hAnsi="Arial" w:cs="Arial"/>
          <w:color w:val="000000"/>
        </w:rPr>
        <w:t>confir</w:t>
      </w:r>
      <w:proofErr w:type="spellEnd"/>
      <w:r w:rsidR="007C6ECD" w:rsidRPr="00D45A1F">
        <w:rPr>
          <w:rFonts w:ascii="Arial" w:eastAsia="Calibri" w:hAnsi="Arial" w:cs="Arial"/>
          <w:color w:val="000000"/>
        </w:rPr>
        <w:t xml:space="preserve"> assistantship status – please check with your advisor and Graduate School to determin</w:t>
      </w:r>
      <w:r w:rsidR="00CC1970" w:rsidRPr="00D45A1F">
        <w:rPr>
          <w:rFonts w:ascii="Arial" w:eastAsia="Calibri" w:hAnsi="Arial" w:cs="Arial"/>
          <w:color w:val="000000"/>
        </w:rPr>
        <w:t>e</w:t>
      </w:r>
      <w:r w:rsidR="007C6ECD" w:rsidRPr="00D45A1F">
        <w:rPr>
          <w:rFonts w:ascii="Arial" w:eastAsia="Calibri" w:hAnsi="Arial" w:cs="Arial"/>
          <w:color w:val="000000"/>
        </w:rPr>
        <w:t xml:space="preserve"> your eligibility</w:t>
      </w:r>
      <w:r w:rsidR="0075630D" w:rsidRPr="00D45A1F">
        <w:rPr>
          <w:rFonts w:ascii="Arial" w:eastAsia="Calibri" w:hAnsi="Arial" w:cs="Arial"/>
          <w:color w:val="000000"/>
        </w:rPr>
        <w:t>.</w:t>
      </w:r>
    </w:p>
    <w:p w14:paraId="78A80805" w14:textId="3752F69C" w:rsidR="00E507D3" w:rsidRPr="009E1E0B" w:rsidRDefault="00571AB9" w:rsidP="00E507D3">
      <w:pPr>
        <w:pStyle w:val="ListParagraph"/>
        <w:numPr>
          <w:ilvl w:val="1"/>
          <w:numId w:val="2"/>
        </w:numPr>
        <w:spacing w:after="0" w:line="250" w:lineRule="auto"/>
        <w:rPr>
          <w:rFonts w:ascii="Arial" w:eastAsia="Calibri" w:hAnsi="Arial" w:cs="Arial"/>
          <w:color w:val="000000"/>
        </w:rPr>
      </w:pPr>
      <w:r>
        <w:rPr>
          <w:rFonts w:ascii="Arial" w:eastAsia="Calibri" w:hAnsi="Arial" w:cs="Arial"/>
          <w:color w:val="000000"/>
        </w:rPr>
        <w:t xml:space="preserve">Look </w:t>
      </w:r>
      <w:hyperlink r:id="rId19" w:history="1">
        <w:r w:rsidRPr="002B33C7">
          <w:rPr>
            <w:rStyle w:val="Hyperlink"/>
            <w:rFonts w:ascii="Arial" w:eastAsia="Calibri" w:hAnsi="Arial" w:cs="Arial"/>
          </w:rPr>
          <w:t xml:space="preserve">here for </w:t>
        </w:r>
      </w:hyperlink>
      <w:hyperlink r:id="rId20" w:history="1">
        <w:r w:rsidRPr="00AA21FD">
          <w:rPr>
            <w:rStyle w:val="Hyperlink"/>
            <w:rFonts w:ascii="Arial" w:eastAsia="Calibri" w:hAnsi="Arial" w:cs="Arial"/>
            <w:color w:val="4472C4" w:themeColor="accent1"/>
          </w:rPr>
          <w:t>Financial Aid Opportunities</w:t>
        </w:r>
      </w:hyperlink>
      <w:r w:rsidR="002B33C7">
        <w:rPr>
          <w:rFonts w:ascii="Arial" w:eastAsia="Calibri" w:hAnsi="Arial" w:cs="Arial"/>
          <w:color w:val="000000"/>
        </w:rPr>
        <w:t>.</w:t>
      </w:r>
      <w:r>
        <w:rPr>
          <w:rFonts w:ascii="Arial" w:eastAsia="Calibri" w:hAnsi="Arial" w:cs="Arial"/>
          <w:color w:val="000000"/>
        </w:rPr>
        <w:t xml:space="preserve"> </w:t>
      </w:r>
      <w:r w:rsidR="002B33C7">
        <w:rPr>
          <w:rFonts w:ascii="Arial" w:eastAsia="Calibri" w:hAnsi="Arial" w:cs="Arial"/>
          <w:color w:val="000000"/>
        </w:rPr>
        <w:t>S</w:t>
      </w:r>
      <w:r>
        <w:rPr>
          <w:rFonts w:ascii="Arial" w:eastAsia="Calibri" w:hAnsi="Arial" w:cs="Arial"/>
          <w:color w:val="000000"/>
        </w:rPr>
        <w:t xml:space="preserve">uggestions for </w:t>
      </w:r>
      <w:r w:rsidR="00E507D3" w:rsidRPr="009E1E0B">
        <w:rPr>
          <w:rFonts w:ascii="Arial" w:eastAsia="Calibri" w:hAnsi="Arial" w:cs="Arial"/>
          <w:color w:val="000000"/>
        </w:rPr>
        <w:t xml:space="preserve">managing your finances as a graduate assistant </w:t>
      </w:r>
      <w:r>
        <w:rPr>
          <w:rFonts w:ascii="Arial" w:eastAsia="Calibri" w:hAnsi="Arial" w:cs="Arial"/>
          <w:color w:val="000000"/>
        </w:rPr>
        <w:t>are</w:t>
      </w:r>
      <w:r w:rsidR="00E507D3" w:rsidRPr="009E1E0B">
        <w:rPr>
          <w:rFonts w:ascii="Arial" w:eastAsia="Calibri" w:hAnsi="Arial" w:cs="Arial"/>
          <w:color w:val="000000"/>
        </w:rPr>
        <w:t xml:space="preserve"> available </w:t>
      </w:r>
      <w:hyperlink r:id="rId21" w:history="1">
        <w:r w:rsidR="00E507D3" w:rsidRPr="00727993">
          <w:rPr>
            <w:rStyle w:val="Hyperlink"/>
            <w:rFonts w:ascii="Arial" w:eastAsia="Calibri" w:hAnsi="Arial" w:cs="Arial"/>
            <w:color w:val="4472C4" w:themeColor="accent1"/>
          </w:rPr>
          <w:t>here</w:t>
        </w:r>
      </w:hyperlink>
      <w:r w:rsidR="00E507D3" w:rsidRPr="009E1E0B">
        <w:rPr>
          <w:rFonts w:ascii="Arial" w:eastAsia="Calibri" w:hAnsi="Arial" w:cs="Arial"/>
          <w:color w:val="000000"/>
        </w:rPr>
        <w:t>.</w:t>
      </w:r>
    </w:p>
    <w:p w14:paraId="6148A266" w14:textId="77777777" w:rsidR="00E507D3" w:rsidRPr="009E1E0B" w:rsidRDefault="00E507D3" w:rsidP="00E507D3">
      <w:pPr>
        <w:spacing w:after="0" w:line="250" w:lineRule="auto"/>
        <w:rPr>
          <w:rFonts w:ascii="Arial" w:eastAsia="Calibri" w:hAnsi="Arial" w:cs="Arial"/>
          <w:color w:val="000000"/>
        </w:rPr>
      </w:pPr>
    </w:p>
    <w:p w14:paraId="02062401" w14:textId="344D8E84" w:rsidR="00E507D3" w:rsidRPr="006D5850" w:rsidRDefault="00E507D3" w:rsidP="00E507D3">
      <w:pPr>
        <w:spacing w:after="0" w:line="250" w:lineRule="auto"/>
        <w:rPr>
          <w:rFonts w:ascii="Arial" w:eastAsia="Calibri" w:hAnsi="Arial" w:cs="Arial"/>
          <w:color w:val="000000"/>
        </w:rPr>
      </w:pPr>
      <w:r w:rsidRPr="002D78FC">
        <w:rPr>
          <w:rFonts w:ascii="Arial" w:eastAsia="Calibri" w:hAnsi="Arial" w:cs="Arial"/>
          <w:color w:val="000000"/>
        </w:rPr>
        <w:t>The assistantship is renewable each semester for [</w:t>
      </w:r>
      <w:r w:rsidRPr="002D78FC">
        <w:rPr>
          <w:rFonts w:ascii="Arial" w:eastAsia="Calibri" w:hAnsi="Arial" w:cs="Arial"/>
          <w:i/>
          <w:color w:val="000000"/>
          <w:highlight w:val="yellow"/>
        </w:rPr>
        <w:t>X</w:t>
      </w:r>
      <w:r w:rsidRPr="002D78FC">
        <w:rPr>
          <w:rFonts w:ascii="Arial" w:eastAsia="Calibri" w:hAnsi="Arial" w:cs="Arial"/>
          <w:color w:val="000000"/>
          <w:highlight w:val="yellow"/>
        </w:rPr>
        <w:t xml:space="preserve"> </w:t>
      </w:r>
      <w:r w:rsidRPr="002D78FC">
        <w:rPr>
          <w:rFonts w:ascii="Arial" w:eastAsia="Calibri" w:hAnsi="Arial" w:cs="Arial"/>
          <w:i/>
          <w:iCs/>
          <w:color w:val="000000"/>
          <w:highlight w:val="yellow"/>
        </w:rPr>
        <w:t>semesters or X years</w:t>
      </w:r>
      <w:r w:rsidRPr="002D78FC">
        <w:rPr>
          <w:rFonts w:ascii="Arial" w:eastAsia="Calibri" w:hAnsi="Arial" w:cs="Arial"/>
          <w:color w:val="000000"/>
        </w:rPr>
        <w:t>]</w:t>
      </w:r>
      <w:r w:rsidR="00AA21FD">
        <w:rPr>
          <w:rFonts w:ascii="Arial" w:eastAsia="Calibri" w:hAnsi="Arial" w:cs="Arial"/>
          <w:color w:val="000000"/>
        </w:rPr>
        <w:t>. This support</w:t>
      </w:r>
      <w:r w:rsidR="00AA21FD" w:rsidRPr="009E1E0B">
        <w:rPr>
          <w:rFonts w:ascii="Arial" w:eastAsia="Calibri" w:hAnsi="Arial" w:cs="Arial"/>
          <w:color w:val="000000"/>
        </w:rPr>
        <w:t xml:space="preserve"> [</w:t>
      </w:r>
      <w:r w:rsidR="00AA21FD" w:rsidRPr="009E1E0B">
        <w:rPr>
          <w:rFonts w:ascii="Arial" w:eastAsia="Calibri" w:hAnsi="Arial" w:cs="Arial"/>
          <w:i/>
          <w:iCs/>
          <w:color w:val="000000"/>
          <w:highlight w:val="yellow"/>
        </w:rPr>
        <w:t>do</w:t>
      </w:r>
      <w:r w:rsidR="00AA21FD">
        <w:rPr>
          <w:rFonts w:ascii="Arial" w:eastAsia="Calibri" w:hAnsi="Arial" w:cs="Arial"/>
          <w:i/>
          <w:iCs/>
          <w:color w:val="000000"/>
          <w:highlight w:val="yellow"/>
        </w:rPr>
        <w:t>es</w:t>
      </w:r>
      <w:r w:rsidR="00AA21FD" w:rsidRPr="009E1E0B">
        <w:rPr>
          <w:rFonts w:ascii="Arial" w:eastAsia="Calibri" w:hAnsi="Arial" w:cs="Arial"/>
          <w:i/>
          <w:iCs/>
          <w:color w:val="000000"/>
          <w:highlight w:val="yellow"/>
        </w:rPr>
        <w:t>/do</w:t>
      </w:r>
      <w:r w:rsidR="00AA21FD">
        <w:rPr>
          <w:rFonts w:ascii="Arial" w:eastAsia="Calibri" w:hAnsi="Arial" w:cs="Arial"/>
          <w:i/>
          <w:iCs/>
          <w:color w:val="000000"/>
          <w:highlight w:val="yellow"/>
        </w:rPr>
        <w:t>es</w:t>
      </w:r>
      <w:r w:rsidR="00AA21FD" w:rsidRPr="009E1E0B">
        <w:rPr>
          <w:rFonts w:ascii="Arial" w:eastAsia="Calibri" w:hAnsi="Arial" w:cs="Arial"/>
          <w:i/>
          <w:iCs/>
          <w:color w:val="000000"/>
          <w:highlight w:val="yellow"/>
        </w:rPr>
        <w:t xml:space="preserve"> not</w:t>
      </w:r>
      <w:r w:rsidR="00AA21FD" w:rsidRPr="009E1E0B">
        <w:rPr>
          <w:rFonts w:ascii="Arial" w:eastAsia="Calibri" w:hAnsi="Arial" w:cs="Arial"/>
          <w:color w:val="000000"/>
        </w:rPr>
        <w:t>] include summer funding.</w:t>
      </w:r>
      <w:r w:rsidR="0096757D" w:rsidRPr="002D78FC">
        <w:rPr>
          <w:rFonts w:ascii="Arial" w:eastAsia="Calibri" w:hAnsi="Arial" w:cs="Arial"/>
          <w:color w:val="000000"/>
        </w:rPr>
        <w:t xml:space="preserve"> </w:t>
      </w:r>
      <w:r w:rsidR="002B7C7A">
        <w:rPr>
          <w:rFonts w:ascii="Arial" w:eastAsia="Calibri" w:hAnsi="Arial" w:cs="Arial"/>
          <w:color w:val="000000"/>
        </w:rPr>
        <w:t>T</w:t>
      </w:r>
      <w:r w:rsidRPr="009E1E0B">
        <w:rPr>
          <w:rFonts w:ascii="Arial" w:eastAsia="Calibri" w:hAnsi="Arial" w:cs="Arial"/>
          <w:color w:val="000000"/>
        </w:rPr>
        <w:t xml:space="preserve">he </w:t>
      </w:r>
      <w:r w:rsidR="00D16635">
        <w:rPr>
          <w:rFonts w:ascii="Arial" w:eastAsia="Calibri" w:hAnsi="Arial" w:cs="Arial"/>
          <w:color w:val="000000"/>
        </w:rPr>
        <w:t>median</w:t>
      </w:r>
      <w:r w:rsidR="00B07B76">
        <w:rPr>
          <w:rFonts w:ascii="Arial" w:eastAsia="Calibri" w:hAnsi="Arial" w:cs="Arial"/>
          <w:color w:val="000000"/>
        </w:rPr>
        <w:t xml:space="preserve"> duration</w:t>
      </w:r>
      <w:r w:rsidRPr="009E1E0B">
        <w:rPr>
          <w:rFonts w:ascii="Arial" w:eastAsia="Calibri" w:hAnsi="Arial" w:cs="Arial"/>
          <w:color w:val="000000"/>
        </w:rPr>
        <w:t xml:space="preserve"> of [</w:t>
      </w:r>
      <w:r w:rsidRPr="009E1E0B">
        <w:rPr>
          <w:rFonts w:ascii="Arial" w:eastAsia="Calibri" w:hAnsi="Arial" w:cs="Arial"/>
          <w:color w:val="000000"/>
          <w:highlight w:val="yellow"/>
        </w:rPr>
        <w:t>MS/PhD</w:t>
      </w:r>
      <w:r w:rsidRPr="009E1E0B">
        <w:rPr>
          <w:rFonts w:ascii="Arial" w:eastAsia="Calibri" w:hAnsi="Arial" w:cs="Arial"/>
          <w:color w:val="000000"/>
        </w:rPr>
        <w:t>] program</w:t>
      </w:r>
      <w:r w:rsidR="00B07B76">
        <w:rPr>
          <w:rFonts w:ascii="Arial" w:eastAsia="Calibri" w:hAnsi="Arial" w:cs="Arial"/>
          <w:color w:val="000000"/>
        </w:rPr>
        <w:t xml:space="preserve">s in GDPE is </w:t>
      </w:r>
      <w:r w:rsidR="00B07B76" w:rsidRPr="009E1E0B">
        <w:rPr>
          <w:rFonts w:ascii="Arial" w:eastAsia="Calibri" w:hAnsi="Arial" w:cs="Arial"/>
          <w:color w:val="000000"/>
        </w:rPr>
        <w:t>[</w:t>
      </w:r>
      <w:r w:rsidR="00D16635">
        <w:rPr>
          <w:rFonts w:ascii="Arial" w:eastAsia="Calibri" w:hAnsi="Arial" w:cs="Arial"/>
          <w:color w:val="000000"/>
          <w:highlight w:val="yellow"/>
        </w:rPr>
        <w:t>2.6</w:t>
      </w:r>
      <w:r w:rsidR="00280158" w:rsidRPr="00280158">
        <w:rPr>
          <w:rFonts w:ascii="Arial" w:eastAsia="Calibri" w:hAnsi="Arial" w:cs="Arial"/>
          <w:color w:val="000000"/>
          <w:highlight w:val="yellow"/>
        </w:rPr>
        <w:t>/5</w:t>
      </w:r>
      <w:r w:rsidR="00B07B76" w:rsidRPr="009E1E0B">
        <w:rPr>
          <w:rFonts w:ascii="Arial" w:eastAsia="Calibri" w:hAnsi="Arial" w:cs="Arial"/>
          <w:color w:val="000000"/>
        </w:rPr>
        <w:t xml:space="preserve">] </w:t>
      </w:r>
      <w:r w:rsidR="00D16635">
        <w:rPr>
          <w:rFonts w:ascii="Arial" w:eastAsia="Calibri" w:hAnsi="Arial" w:cs="Arial"/>
          <w:color w:val="000000"/>
        </w:rPr>
        <w:t>years</w:t>
      </w:r>
      <w:r w:rsidR="00280158">
        <w:rPr>
          <w:rFonts w:ascii="Arial" w:eastAsia="Calibri" w:hAnsi="Arial" w:cs="Arial"/>
          <w:color w:val="000000"/>
        </w:rPr>
        <w:t xml:space="preserve">. If your </w:t>
      </w:r>
      <w:r w:rsidR="00040B85">
        <w:rPr>
          <w:rFonts w:ascii="Arial" w:eastAsia="Calibri" w:hAnsi="Arial" w:cs="Arial"/>
          <w:color w:val="000000"/>
        </w:rPr>
        <w:t>program</w:t>
      </w:r>
      <w:r w:rsidRPr="009E1E0B">
        <w:rPr>
          <w:rFonts w:ascii="Arial" w:eastAsia="Calibri" w:hAnsi="Arial" w:cs="Arial"/>
          <w:color w:val="000000"/>
        </w:rPr>
        <w:t xml:space="preserve"> extends beyond the support listed above, [</w:t>
      </w:r>
      <w:r w:rsidRPr="009E1E0B">
        <w:rPr>
          <w:rFonts w:ascii="Arial" w:eastAsia="Calibri" w:hAnsi="Arial" w:cs="Arial"/>
          <w:i/>
          <w:iCs/>
          <w:color w:val="000000"/>
          <w:highlight w:val="yellow"/>
        </w:rPr>
        <w:t xml:space="preserve">insert anticipated action </w:t>
      </w:r>
      <w:proofErr w:type="gramStart"/>
      <w:r w:rsidRPr="009E1E0B">
        <w:rPr>
          <w:rFonts w:ascii="Arial" w:eastAsia="Calibri" w:hAnsi="Arial" w:cs="Arial"/>
          <w:i/>
          <w:iCs/>
          <w:color w:val="000000"/>
          <w:highlight w:val="yellow"/>
        </w:rPr>
        <w:t>here;</w:t>
      </w:r>
      <w:proofErr w:type="gramEnd"/>
      <w:r w:rsidRPr="009E1E0B">
        <w:rPr>
          <w:rFonts w:ascii="Arial" w:eastAsia="Calibri" w:hAnsi="Arial" w:cs="Arial"/>
          <w:i/>
          <w:iCs/>
          <w:color w:val="000000"/>
          <w:highlight w:val="yellow"/>
        </w:rPr>
        <w:t xml:space="preserve"> e.g. your advisor will work together with you to identify alternative support such as applying for grants, pursuing GTA positions, or ___”</w:t>
      </w:r>
      <w:r w:rsidRPr="009E1E0B">
        <w:rPr>
          <w:rFonts w:ascii="Arial" w:eastAsia="Calibri" w:hAnsi="Arial" w:cs="Arial"/>
          <w:color w:val="000000"/>
        </w:rPr>
        <w:t>].</w:t>
      </w:r>
    </w:p>
    <w:p w14:paraId="7CFC81BF" w14:textId="77777777" w:rsidR="00AB09E4" w:rsidRPr="009E1E0B" w:rsidRDefault="00AB09E4" w:rsidP="00E507D3">
      <w:pPr>
        <w:spacing w:after="0" w:line="250" w:lineRule="auto"/>
        <w:rPr>
          <w:rFonts w:ascii="Arial" w:eastAsia="Calibri" w:hAnsi="Arial" w:cs="Arial"/>
          <w:color w:val="000000"/>
        </w:rPr>
      </w:pPr>
    </w:p>
    <w:p w14:paraId="409FEC7E" w14:textId="02F3DBA7" w:rsidR="00E507D3" w:rsidRPr="009E1E0B" w:rsidRDefault="00E507D3" w:rsidP="00E507D3">
      <w:pPr>
        <w:spacing w:after="0" w:line="250" w:lineRule="auto"/>
        <w:rPr>
          <w:rFonts w:ascii="Arial" w:eastAsia="Calibri" w:hAnsi="Arial" w:cs="Arial"/>
          <w:color w:val="000000"/>
        </w:rPr>
      </w:pPr>
      <w:r w:rsidRPr="009E1E0B">
        <w:rPr>
          <w:rFonts w:ascii="Arial" w:eastAsia="Calibri" w:hAnsi="Arial" w:cs="Arial"/>
          <w:color w:val="000000"/>
        </w:rPr>
        <w:t xml:space="preserve">Final </w:t>
      </w:r>
      <w:hyperlink r:id="rId22" w:history="1">
        <w:r w:rsidRPr="00087917">
          <w:rPr>
            <w:rStyle w:val="Hyperlink"/>
            <w:rFonts w:ascii="Arial" w:eastAsia="Calibri" w:hAnsi="Arial" w:cs="Arial"/>
          </w:rPr>
          <w:t>appointment</w:t>
        </w:r>
      </w:hyperlink>
      <w:r w:rsidRPr="009E1E0B">
        <w:rPr>
          <w:rFonts w:ascii="Arial" w:eastAsia="Calibri" w:hAnsi="Arial" w:cs="Arial"/>
          <w:color w:val="000000"/>
        </w:rPr>
        <w:t xml:space="preserve"> </w:t>
      </w:r>
      <w:r w:rsidR="00AA21FD">
        <w:rPr>
          <w:rFonts w:ascii="Arial" w:eastAsia="Calibri" w:hAnsi="Arial" w:cs="Arial"/>
          <w:color w:val="000000"/>
        </w:rPr>
        <w:t xml:space="preserve">and </w:t>
      </w:r>
      <w:hyperlink r:id="rId23" w:history="1">
        <w:r w:rsidR="00AA21FD" w:rsidRPr="00087917">
          <w:rPr>
            <w:rStyle w:val="Hyperlink"/>
            <w:rFonts w:ascii="Arial" w:eastAsia="Calibri" w:hAnsi="Arial" w:cs="Arial"/>
          </w:rPr>
          <w:t>reappointment</w:t>
        </w:r>
      </w:hyperlink>
      <w:r w:rsidR="00AA21FD">
        <w:rPr>
          <w:rFonts w:ascii="Arial" w:eastAsia="Calibri" w:hAnsi="Arial" w:cs="Arial"/>
          <w:color w:val="000000"/>
        </w:rPr>
        <w:t xml:space="preserve"> </w:t>
      </w:r>
      <w:r w:rsidRPr="009E1E0B">
        <w:rPr>
          <w:rFonts w:ascii="Arial" w:eastAsia="Calibri" w:hAnsi="Arial" w:cs="Arial"/>
          <w:color w:val="000000"/>
        </w:rPr>
        <w:t>of assistantship</w:t>
      </w:r>
      <w:r w:rsidR="00B83ECD">
        <w:rPr>
          <w:rFonts w:ascii="Arial" w:eastAsia="Calibri" w:hAnsi="Arial" w:cs="Arial"/>
          <w:color w:val="000000"/>
        </w:rPr>
        <w:t>s</w:t>
      </w:r>
      <w:r w:rsidRPr="009E1E0B">
        <w:rPr>
          <w:rFonts w:ascii="Arial" w:eastAsia="Calibri" w:hAnsi="Arial" w:cs="Arial"/>
          <w:color w:val="000000"/>
        </w:rPr>
        <w:t xml:space="preserve"> </w:t>
      </w:r>
      <w:r w:rsidR="00B83ECD">
        <w:rPr>
          <w:rFonts w:ascii="Arial" w:eastAsia="Calibri" w:hAnsi="Arial" w:cs="Arial"/>
          <w:color w:val="000000"/>
        </w:rPr>
        <w:t>are</w:t>
      </w:r>
      <w:r w:rsidRPr="009E1E0B">
        <w:rPr>
          <w:rFonts w:ascii="Arial" w:eastAsia="Calibri" w:hAnsi="Arial" w:cs="Arial"/>
          <w:color w:val="000000"/>
        </w:rPr>
        <w:t xml:space="preserve"> contingent upon completion of all the necessary formal documents, certification by the Graduate School, and formal University approval. You must maintain a 3.000 graduate grade-point average and be enrolled in at least 1 credit hour to keep this appointment. Please note the</w:t>
      </w:r>
      <w:r w:rsidRPr="00B83ECD">
        <w:rPr>
          <w:rFonts w:ascii="Arial" w:eastAsia="Calibri" w:hAnsi="Arial" w:cs="Arial"/>
          <w:color w:val="4472C4" w:themeColor="accent1"/>
        </w:rPr>
        <w:t xml:space="preserve"> </w:t>
      </w:r>
      <w:hyperlink r:id="rId24" w:history="1">
        <w:r w:rsidRPr="00B83ECD">
          <w:rPr>
            <w:rStyle w:val="Hyperlink"/>
            <w:rFonts w:ascii="Arial" w:eastAsia="Calibri" w:hAnsi="Arial" w:cs="Arial"/>
            <w:color w:val="4472C4" w:themeColor="accent1"/>
          </w:rPr>
          <w:t>Terms and Conditions of Graduate Assistantship Appointments</w:t>
        </w:r>
      </w:hyperlink>
      <w:r w:rsidRPr="009E1E0B">
        <w:rPr>
          <w:rFonts w:ascii="Arial" w:eastAsia="Calibri" w:hAnsi="Arial" w:cs="Arial"/>
          <w:color w:val="000000"/>
        </w:rPr>
        <w:t xml:space="preserve">. </w:t>
      </w:r>
      <w:r w:rsidR="00AA21FD">
        <w:rPr>
          <w:rFonts w:ascii="Arial" w:eastAsia="Calibri" w:hAnsi="Arial" w:cs="Arial"/>
          <w:color w:val="000000"/>
        </w:rPr>
        <w:t xml:space="preserve">Assistantships also </w:t>
      </w:r>
      <w:r w:rsidR="00100B36">
        <w:rPr>
          <w:rFonts w:ascii="Arial" w:eastAsia="Calibri" w:hAnsi="Arial" w:cs="Arial"/>
          <w:color w:val="000000"/>
        </w:rPr>
        <w:t>de</w:t>
      </w:r>
      <w:r w:rsidR="00AA21FD" w:rsidRPr="002D78FC">
        <w:rPr>
          <w:rFonts w:ascii="Arial" w:eastAsia="Calibri" w:hAnsi="Arial" w:cs="Arial"/>
          <w:color w:val="000000"/>
        </w:rPr>
        <w:t>pend</w:t>
      </w:r>
      <w:r w:rsidR="00100B36">
        <w:rPr>
          <w:rFonts w:ascii="Arial" w:eastAsia="Calibri" w:hAnsi="Arial" w:cs="Arial"/>
          <w:color w:val="000000"/>
        </w:rPr>
        <w:t xml:space="preserve"> upon</w:t>
      </w:r>
      <w:r w:rsidR="00AA21FD" w:rsidRPr="002D78FC">
        <w:rPr>
          <w:rFonts w:ascii="Arial" w:eastAsia="Calibri" w:hAnsi="Arial" w:cs="Arial"/>
          <w:color w:val="000000"/>
        </w:rPr>
        <w:t xml:space="preserve"> the availability of funds, satisfactory progress</w:t>
      </w:r>
      <w:r w:rsidR="00AA21FD" w:rsidRPr="009E1E0B">
        <w:rPr>
          <w:rFonts w:ascii="Arial" w:eastAsia="Calibri" w:hAnsi="Arial" w:cs="Arial"/>
          <w:color w:val="000000"/>
        </w:rPr>
        <w:t xml:space="preserve"> toward your degree, and your compliance with program and university guidelines including the </w:t>
      </w:r>
      <w:hyperlink r:id="rId25" w:history="1">
        <w:r w:rsidR="00AA21FD" w:rsidRPr="006D5850">
          <w:rPr>
            <w:rStyle w:val="Hyperlink"/>
            <w:rFonts w:ascii="Arial" w:eastAsia="Calibri" w:hAnsi="Arial" w:cs="Arial"/>
            <w:color w:val="4472C4" w:themeColor="accent1"/>
          </w:rPr>
          <w:t>Student Conduct Code</w:t>
        </w:r>
      </w:hyperlink>
      <w:r w:rsidR="00AA21FD" w:rsidRPr="009E1E0B">
        <w:rPr>
          <w:rFonts w:ascii="Arial" w:eastAsia="Calibri" w:hAnsi="Arial" w:cs="Arial"/>
          <w:color w:val="000000"/>
        </w:rPr>
        <w:t xml:space="preserve">. </w:t>
      </w:r>
      <w:r w:rsidR="00B83ECD">
        <w:rPr>
          <w:rFonts w:ascii="Arial" w:eastAsia="Calibri" w:hAnsi="Arial" w:cs="Arial"/>
          <w:color w:val="000000"/>
        </w:rPr>
        <w:t>T</w:t>
      </w:r>
      <w:r w:rsidRPr="009E1E0B">
        <w:rPr>
          <w:rFonts w:ascii="Arial" w:eastAsia="Calibri" w:hAnsi="Arial" w:cs="Arial"/>
          <w:color w:val="000000"/>
        </w:rPr>
        <w:t xml:space="preserve">his letter represents our intended </w:t>
      </w:r>
      <w:proofErr w:type="gramStart"/>
      <w:r w:rsidRPr="009E1E0B">
        <w:rPr>
          <w:rFonts w:ascii="Arial" w:eastAsia="Calibri" w:hAnsi="Arial" w:cs="Arial"/>
          <w:color w:val="000000"/>
        </w:rPr>
        <w:t>commitment</w:t>
      </w:r>
      <w:r w:rsidR="007B157F">
        <w:rPr>
          <w:rFonts w:ascii="Arial" w:eastAsia="Calibri" w:hAnsi="Arial" w:cs="Arial"/>
          <w:color w:val="000000"/>
        </w:rPr>
        <w:t>,</w:t>
      </w:r>
      <w:proofErr w:type="gramEnd"/>
      <w:r w:rsidRPr="009E1E0B">
        <w:rPr>
          <w:rFonts w:ascii="Arial" w:eastAsia="Calibri" w:hAnsi="Arial" w:cs="Arial"/>
          <w:color w:val="000000"/>
        </w:rPr>
        <w:t xml:space="preserve"> however, contractual obligation occurs at the time of appointment or reappointment. Graduate assistants must be</w:t>
      </w:r>
      <w:r w:rsidRPr="00087917">
        <w:rPr>
          <w:rFonts w:ascii="Arial" w:eastAsia="Calibri" w:hAnsi="Arial" w:cs="Arial"/>
          <w:color w:val="000000" w:themeColor="text1"/>
        </w:rPr>
        <w:t xml:space="preserve"> reappointed </w:t>
      </w:r>
      <w:r w:rsidRPr="009E1E0B">
        <w:rPr>
          <w:rFonts w:ascii="Arial" w:eastAsia="Calibri" w:hAnsi="Arial" w:cs="Arial"/>
          <w:color w:val="000000"/>
        </w:rPr>
        <w:t xml:space="preserve">each semester based on appropriate progress. This position is at will and depends upon successful completion of a background check. </w:t>
      </w:r>
    </w:p>
    <w:p w14:paraId="5240651B" w14:textId="77777777" w:rsidR="00E507D3" w:rsidRPr="009E1E0B" w:rsidRDefault="00E507D3" w:rsidP="00E507D3">
      <w:pPr>
        <w:spacing w:after="0" w:line="250" w:lineRule="auto"/>
        <w:rPr>
          <w:rFonts w:ascii="Arial" w:eastAsia="Calibri" w:hAnsi="Arial" w:cs="Arial"/>
          <w:color w:val="000000"/>
        </w:rPr>
      </w:pPr>
    </w:p>
    <w:p w14:paraId="0B73AAA8" w14:textId="20653038" w:rsidR="00E507D3" w:rsidRPr="009E1E0B" w:rsidRDefault="00E507D3" w:rsidP="00E507D3">
      <w:pPr>
        <w:spacing w:after="0" w:line="250" w:lineRule="auto"/>
        <w:rPr>
          <w:rFonts w:ascii="Arial" w:eastAsia="Calibri" w:hAnsi="Arial" w:cs="Arial"/>
          <w:color w:val="000000"/>
          <w:highlight w:val="yellow"/>
        </w:rPr>
      </w:pPr>
      <w:r w:rsidRPr="009E1E0B">
        <w:rPr>
          <w:rFonts w:ascii="Arial" w:eastAsia="Calibri" w:hAnsi="Arial" w:cs="Arial"/>
          <w:iCs/>
          <w:color w:val="000000"/>
          <w:highlight w:val="yellow"/>
        </w:rPr>
        <w:t xml:space="preserve">International </w:t>
      </w:r>
      <w:r w:rsidRPr="009E1E0B">
        <w:rPr>
          <w:rFonts w:ascii="Arial" w:eastAsia="Calibri" w:hAnsi="Arial" w:cs="Arial"/>
          <w:iCs/>
          <w:color w:val="000000"/>
        </w:rPr>
        <w:t xml:space="preserve">students who are </w:t>
      </w:r>
      <w:r w:rsidRPr="009E1E0B">
        <w:rPr>
          <w:rFonts w:ascii="Arial" w:eastAsia="Calibri" w:hAnsi="Arial" w:cs="Arial"/>
          <w:color w:val="000000"/>
        </w:rPr>
        <w:t xml:space="preserve">Teaching Assistants must meet oral </w:t>
      </w:r>
      <w:hyperlink r:id="rId26" w:history="1">
        <w:r w:rsidRPr="00CE6597">
          <w:rPr>
            <w:rStyle w:val="Hyperlink"/>
            <w:rFonts w:ascii="Arial" w:eastAsia="Calibri" w:hAnsi="Arial" w:cs="Arial"/>
            <w:color w:val="4472C4" w:themeColor="accent1"/>
          </w:rPr>
          <w:t>English proficiency requirements</w:t>
        </w:r>
      </w:hyperlink>
      <w:r w:rsidRPr="009E1E0B">
        <w:rPr>
          <w:rFonts w:ascii="Arial" w:eastAsia="Calibri" w:hAnsi="Arial" w:cs="Arial"/>
          <w:color w:val="000000"/>
        </w:rPr>
        <w:t xml:space="preserve"> as defined in the Graduate Bulletin. S</w:t>
      </w:r>
      <w:r w:rsidR="00BD14E3">
        <w:rPr>
          <w:rFonts w:ascii="Arial" w:eastAsia="Calibri" w:hAnsi="Arial" w:cs="Arial"/>
          <w:color w:val="000000"/>
        </w:rPr>
        <w:t>ome s</w:t>
      </w:r>
      <w:r w:rsidRPr="009E1E0B">
        <w:rPr>
          <w:rFonts w:ascii="Arial" w:eastAsia="Calibri" w:hAnsi="Arial" w:cs="Arial"/>
          <w:color w:val="000000"/>
        </w:rPr>
        <w:t xml:space="preserve">tudents </w:t>
      </w:r>
      <w:r w:rsidR="00BD14E3">
        <w:rPr>
          <w:rFonts w:ascii="Arial" w:eastAsia="Calibri" w:hAnsi="Arial" w:cs="Arial"/>
          <w:color w:val="000000"/>
        </w:rPr>
        <w:t xml:space="preserve">may be </w:t>
      </w:r>
      <w:r w:rsidRPr="009E1E0B">
        <w:rPr>
          <w:rFonts w:ascii="Arial" w:eastAsia="Calibri" w:hAnsi="Arial" w:cs="Arial"/>
          <w:color w:val="000000"/>
        </w:rPr>
        <w:t xml:space="preserve">required to demonstrate English proficiency for </w:t>
      </w:r>
      <w:proofErr w:type="gramStart"/>
      <w:r w:rsidRPr="009E1E0B">
        <w:rPr>
          <w:rFonts w:ascii="Arial" w:eastAsia="Calibri" w:hAnsi="Arial" w:cs="Arial"/>
          <w:color w:val="000000"/>
        </w:rPr>
        <w:t>acceptance</w:t>
      </w:r>
      <w:r w:rsidR="00BD14E3">
        <w:rPr>
          <w:rFonts w:ascii="Arial" w:eastAsia="Calibri" w:hAnsi="Arial" w:cs="Arial"/>
          <w:color w:val="000000"/>
        </w:rPr>
        <w:t>, and</w:t>
      </w:r>
      <w:proofErr w:type="gramEnd"/>
      <w:r w:rsidRPr="009E1E0B">
        <w:rPr>
          <w:rFonts w:ascii="Arial" w:eastAsia="Calibri" w:hAnsi="Arial" w:cs="Arial"/>
          <w:color w:val="000000"/>
        </w:rPr>
        <w:t xml:space="preserve"> will also be evaluated for their ability to communicate orally in English by their department.</w:t>
      </w:r>
    </w:p>
    <w:p w14:paraId="6F66AD72" w14:textId="77777777" w:rsidR="00E507D3" w:rsidRPr="009E1E0B" w:rsidRDefault="00E507D3" w:rsidP="00E507D3">
      <w:pPr>
        <w:spacing w:after="0" w:line="250" w:lineRule="auto"/>
        <w:rPr>
          <w:rFonts w:ascii="Arial" w:eastAsia="Calibri" w:hAnsi="Arial" w:cs="Arial"/>
          <w:color w:val="000000"/>
          <w:highlight w:val="yellow"/>
        </w:rPr>
      </w:pPr>
    </w:p>
    <w:p w14:paraId="6D15C436" w14:textId="77777777" w:rsidR="00FE4061" w:rsidRDefault="00E507D3" w:rsidP="00E507D3">
      <w:pPr>
        <w:spacing w:after="0" w:line="250" w:lineRule="auto"/>
        <w:rPr>
          <w:rFonts w:ascii="Arial" w:eastAsia="Calibri" w:hAnsi="Arial" w:cs="Arial"/>
          <w:color w:val="000000"/>
        </w:rPr>
      </w:pPr>
      <w:r w:rsidRPr="009E1E0B">
        <w:rPr>
          <w:rFonts w:ascii="Arial" w:eastAsia="Calibri" w:hAnsi="Arial" w:cs="Arial"/>
          <w:color w:val="000000"/>
          <w:highlight w:val="yellow"/>
        </w:rPr>
        <w:t xml:space="preserve">You will be expected to work </w:t>
      </w:r>
      <w:r w:rsidRPr="009E1E0B">
        <w:rPr>
          <w:rFonts w:ascii="Arial" w:eastAsia="Calibri" w:hAnsi="Arial" w:cs="Arial"/>
          <w:b/>
          <w:bCs/>
          <w:color w:val="000000"/>
          <w:highlight w:val="yellow"/>
        </w:rPr>
        <w:t>[</w:t>
      </w:r>
      <w:r w:rsidRPr="009E1E0B">
        <w:rPr>
          <w:rFonts w:ascii="Arial" w:eastAsia="Calibri" w:hAnsi="Arial" w:cs="Arial"/>
          <w:b/>
          <w:bCs/>
          <w:i/>
          <w:color w:val="000000"/>
          <w:highlight w:val="yellow"/>
        </w:rPr>
        <w:t xml:space="preserve">X </w:t>
      </w:r>
      <w:r w:rsidRPr="009E1E0B">
        <w:rPr>
          <w:rFonts w:ascii="Arial" w:eastAsia="Calibri" w:hAnsi="Arial" w:cs="Arial"/>
          <w:b/>
          <w:bCs/>
          <w:iCs/>
          <w:color w:val="000000"/>
          <w:highlight w:val="yellow"/>
        </w:rPr>
        <w:t xml:space="preserve">- </w:t>
      </w:r>
      <w:r w:rsidRPr="009E1E0B">
        <w:rPr>
          <w:rFonts w:ascii="Arial" w:eastAsia="Calibri" w:hAnsi="Arial" w:cs="Arial"/>
          <w:iCs/>
          <w:color w:val="000000"/>
          <w:highlight w:val="yellow"/>
        </w:rPr>
        <w:t>never to exceed 20</w:t>
      </w:r>
      <w:r w:rsidRPr="009E1E0B">
        <w:rPr>
          <w:rFonts w:ascii="Arial" w:eastAsia="Calibri" w:hAnsi="Arial" w:cs="Arial"/>
          <w:b/>
          <w:bCs/>
          <w:color w:val="000000"/>
          <w:highlight w:val="yellow"/>
        </w:rPr>
        <w:t xml:space="preserve">] hours per week </w:t>
      </w:r>
      <w:r w:rsidRPr="009E1E0B">
        <w:rPr>
          <w:rFonts w:ascii="Arial" w:eastAsia="Calibri" w:hAnsi="Arial" w:cs="Arial"/>
          <w:color w:val="000000"/>
          <w:highlight w:val="yellow"/>
        </w:rPr>
        <w:t>on</w:t>
      </w:r>
      <w:r w:rsidRPr="009E1E0B">
        <w:rPr>
          <w:rFonts w:ascii="Arial" w:eastAsia="Calibri" w:hAnsi="Arial" w:cs="Arial"/>
          <w:color w:val="000000"/>
        </w:rPr>
        <w:t xml:space="preserve"> your assistantship, as well as </w:t>
      </w:r>
      <w:r w:rsidRPr="009E1E0B">
        <w:rPr>
          <w:rFonts w:ascii="Arial" w:eastAsia="Calibri" w:hAnsi="Arial" w:cs="Arial"/>
          <w:color w:val="000000"/>
          <w:highlight w:val="yellow"/>
        </w:rPr>
        <w:t>X hours</w:t>
      </w:r>
      <w:r w:rsidRPr="009E1E0B">
        <w:rPr>
          <w:rFonts w:ascii="Arial" w:eastAsia="Calibri" w:hAnsi="Arial" w:cs="Arial"/>
          <w:color w:val="000000"/>
        </w:rPr>
        <w:t xml:space="preserve"> on your degree program (research, courses, and other scholarly activities). The assistantship duties begin the first day of the semester and end on the last day of the semester. </w:t>
      </w:r>
    </w:p>
    <w:p w14:paraId="408A82FB" w14:textId="77777777" w:rsidR="00E507D3" w:rsidRPr="009E1E0B" w:rsidRDefault="00E507D3" w:rsidP="00E507D3">
      <w:pPr>
        <w:spacing w:after="0" w:line="250" w:lineRule="auto"/>
        <w:rPr>
          <w:rFonts w:ascii="Arial" w:eastAsia="Calibri" w:hAnsi="Arial" w:cs="Arial"/>
          <w:color w:val="000000"/>
        </w:rPr>
      </w:pPr>
    </w:p>
    <w:p w14:paraId="62BEC8EC" w14:textId="77777777" w:rsidR="00B86159" w:rsidRPr="00B86159" w:rsidRDefault="00B86159" w:rsidP="00B86159">
      <w:pPr>
        <w:spacing w:after="0" w:line="250" w:lineRule="auto"/>
        <w:rPr>
          <w:rFonts w:ascii="Arial" w:eastAsia="Calibri" w:hAnsi="Arial" w:cs="Arial"/>
          <w:color w:val="000000"/>
        </w:rPr>
      </w:pPr>
      <w:r w:rsidRPr="00B86159">
        <w:rPr>
          <w:rFonts w:ascii="Arial" w:eastAsia="Calibri" w:hAnsi="Arial" w:cs="Arial"/>
          <w:color w:val="000000"/>
        </w:rPr>
        <w:t xml:space="preserve">You will be responsible for paying 50% of mandatory student fees while holding an assistantship appointment in Academic Year 23-24 and 25% in AY 24-25. Thereafter, fees will not be charged while on a graduate assistantship. Students not on assistantships will be responsible for paying 100% of the mandatory fees. These fees include: </w:t>
      </w:r>
    </w:p>
    <w:p w14:paraId="677C1CB4" w14:textId="77777777" w:rsidR="00E507D3" w:rsidRPr="009E1E0B" w:rsidRDefault="00E507D3" w:rsidP="00E507D3">
      <w:pPr>
        <w:pStyle w:val="ListParagraph"/>
        <w:numPr>
          <w:ilvl w:val="0"/>
          <w:numId w:val="1"/>
        </w:numPr>
        <w:spacing w:after="0" w:line="250" w:lineRule="auto"/>
        <w:rPr>
          <w:rFonts w:ascii="Arial" w:eastAsia="Calibri" w:hAnsi="Arial" w:cs="Arial"/>
          <w:color w:val="000000"/>
        </w:rPr>
      </w:pPr>
      <w:r w:rsidRPr="009E1E0B">
        <w:rPr>
          <w:rFonts w:ascii="Arial" w:eastAsia="Calibri" w:hAnsi="Arial" w:cs="Arial"/>
          <w:color w:val="000000"/>
        </w:rPr>
        <w:t>General fees</w:t>
      </w:r>
    </w:p>
    <w:p w14:paraId="1F6607B3" w14:textId="77777777" w:rsidR="00E507D3" w:rsidRPr="009E1E0B" w:rsidRDefault="00E507D3" w:rsidP="00E507D3">
      <w:pPr>
        <w:pStyle w:val="ListParagraph"/>
        <w:numPr>
          <w:ilvl w:val="0"/>
          <w:numId w:val="1"/>
        </w:numPr>
        <w:spacing w:after="0" w:line="250" w:lineRule="auto"/>
        <w:rPr>
          <w:rFonts w:ascii="Arial" w:eastAsia="Calibri" w:hAnsi="Arial" w:cs="Arial"/>
          <w:color w:val="000000"/>
        </w:rPr>
      </w:pPr>
      <w:r w:rsidRPr="009E1E0B">
        <w:rPr>
          <w:rFonts w:ascii="Arial" w:eastAsia="Calibri" w:hAnsi="Arial" w:cs="Arial"/>
          <w:color w:val="000000"/>
        </w:rPr>
        <w:t>University technology fee</w:t>
      </w:r>
    </w:p>
    <w:p w14:paraId="28421D7E" w14:textId="77777777" w:rsidR="00E507D3" w:rsidRPr="009E1E0B" w:rsidRDefault="00E507D3" w:rsidP="00E507D3">
      <w:pPr>
        <w:pStyle w:val="ListParagraph"/>
        <w:numPr>
          <w:ilvl w:val="0"/>
          <w:numId w:val="1"/>
        </w:numPr>
        <w:spacing w:after="0" w:line="250" w:lineRule="auto"/>
        <w:rPr>
          <w:rFonts w:ascii="Arial" w:eastAsia="Calibri" w:hAnsi="Arial" w:cs="Arial"/>
          <w:color w:val="000000"/>
        </w:rPr>
      </w:pPr>
      <w:r w:rsidRPr="009E1E0B">
        <w:rPr>
          <w:rFonts w:ascii="Arial" w:eastAsia="Calibri" w:hAnsi="Arial" w:cs="Arial"/>
          <w:color w:val="000000"/>
        </w:rPr>
        <w:t>University facility fee</w:t>
      </w:r>
    </w:p>
    <w:p w14:paraId="0B723ED9" w14:textId="77777777" w:rsidR="00E507D3" w:rsidRPr="009E1E0B" w:rsidRDefault="00E507D3" w:rsidP="00E507D3">
      <w:pPr>
        <w:pStyle w:val="ListParagraph"/>
        <w:numPr>
          <w:ilvl w:val="0"/>
          <w:numId w:val="1"/>
        </w:numPr>
        <w:spacing w:after="0" w:line="250" w:lineRule="auto"/>
        <w:rPr>
          <w:rFonts w:ascii="Arial" w:eastAsia="Calibri" w:hAnsi="Arial" w:cs="Arial"/>
          <w:color w:val="000000"/>
        </w:rPr>
      </w:pPr>
      <w:r w:rsidRPr="009E1E0B">
        <w:rPr>
          <w:rFonts w:ascii="Arial" w:eastAsia="Calibri" w:hAnsi="Arial" w:cs="Arial"/>
          <w:color w:val="000000"/>
        </w:rPr>
        <w:t>University alternative transportation fee</w:t>
      </w:r>
    </w:p>
    <w:p w14:paraId="38E1B6AA" w14:textId="77777777" w:rsidR="00E507D3" w:rsidRPr="009E1E0B" w:rsidRDefault="00E507D3" w:rsidP="00E507D3">
      <w:pPr>
        <w:pStyle w:val="ListParagraph"/>
        <w:numPr>
          <w:ilvl w:val="0"/>
          <w:numId w:val="1"/>
        </w:numPr>
        <w:spacing w:after="0" w:line="250" w:lineRule="auto"/>
        <w:rPr>
          <w:rFonts w:ascii="Arial" w:eastAsia="Calibri" w:hAnsi="Arial" w:cs="Arial"/>
          <w:color w:val="000000"/>
        </w:rPr>
      </w:pPr>
      <w:r w:rsidRPr="009E1E0B">
        <w:rPr>
          <w:rFonts w:ascii="Arial" w:eastAsia="Calibri" w:hAnsi="Arial" w:cs="Arial"/>
          <w:color w:val="000000"/>
        </w:rPr>
        <w:t>There may be additional CSU Health Network and University Counseling Center fees for partial fee-paying students (5 credits or less).</w:t>
      </w:r>
    </w:p>
    <w:p w14:paraId="46297B90" w14:textId="77777777" w:rsidR="00E507D3" w:rsidRPr="009E1E0B" w:rsidRDefault="00E507D3" w:rsidP="00E507D3">
      <w:pPr>
        <w:pStyle w:val="ListParagraph"/>
        <w:numPr>
          <w:ilvl w:val="0"/>
          <w:numId w:val="1"/>
        </w:numPr>
        <w:spacing w:after="0" w:line="250" w:lineRule="auto"/>
        <w:rPr>
          <w:rFonts w:ascii="Arial" w:eastAsia="Calibri" w:hAnsi="Arial" w:cs="Arial"/>
          <w:color w:val="000000"/>
        </w:rPr>
      </w:pPr>
      <w:r w:rsidRPr="009E1E0B">
        <w:rPr>
          <w:rFonts w:ascii="Arial" w:eastAsia="Calibri" w:hAnsi="Arial" w:cs="Arial"/>
          <w:color w:val="000000"/>
        </w:rPr>
        <w:t>Some programs charge differential tuition</w:t>
      </w:r>
    </w:p>
    <w:p w14:paraId="40761B0E" w14:textId="77777777" w:rsidR="00E507D3" w:rsidRPr="009E1E0B" w:rsidRDefault="00E507D3" w:rsidP="00E507D3">
      <w:pPr>
        <w:spacing w:after="0" w:line="250" w:lineRule="auto"/>
        <w:rPr>
          <w:rFonts w:ascii="Arial" w:eastAsia="Calibri" w:hAnsi="Arial" w:cs="Arial"/>
          <w:color w:val="000000"/>
        </w:rPr>
      </w:pPr>
      <w:r w:rsidRPr="009E1E0B">
        <w:rPr>
          <w:rFonts w:ascii="Arial" w:eastAsia="Calibri" w:hAnsi="Arial" w:cs="Arial"/>
          <w:color w:val="000000"/>
        </w:rPr>
        <w:lastRenderedPageBreak/>
        <w:t xml:space="preserve">The schedule of </w:t>
      </w:r>
      <w:hyperlink r:id="rId27" w:history="1">
        <w:r w:rsidRPr="00AA21FD">
          <w:rPr>
            <w:rStyle w:val="Hyperlink"/>
            <w:rFonts w:ascii="Arial" w:eastAsia="Calibri" w:hAnsi="Arial" w:cs="Arial"/>
            <w:color w:val="4472C4" w:themeColor="accent1"/>
          </w:rPr>
          <w:t>graduate tuition and fees</w:t>
        </w:r>
      </w:hyperlink>
      <w:r w:rsidRPr="009E1E0B">
        <w:rPr>
          <w:rFonts w:ascii="Arial" w:eastAsia="Calibri" w:hAnsi="Arial" w:cs="Arial"/>
          <w:color w:val="000000"/>
        </w:rPr>
        <w:t xml:space="preserve"> is available from the Office of Financial Aid.</w:t>
      </w:r>
    </w:p>
    <w:p w14:paraId="0DF8B677" w14:textId="77777777" w:rsidR="00E507D3" w:rsidRPr="009E1E0B" w:rsidRDefault="00E507D3" w:rsidP="00E507D3">
      <w:pPr>
        <w:spacing w:after="0" w:line="250" w:lineRule="auto"/>
        <w:rPr>
          <w:rFonts w:ascii="Arial" w:eastAsia="Calibri" w:hAnsi="Arial" w:cs="Arial"/>
          <w:color w:val="000000"/>
        </w:rPr>
      </w:pPr>
    </w:p>
    <w:p w14:paraId="6D453E34" w14:textId="7DB0B337" w:rsidR="00E507D3" w:rsidRPr="009E1E0B" w:rsidRDefault="00E507D3" w:rsidP="00E507D3">
      <w:pPr>
        <w:spacing w:after="0" w:line="250" w:lineRule="auto"/>
        <w:rPr>
          <w:rFonts w:ascii="Arial" w:eastAsia="Calibri" w:hAnsi="Arial" w:cs="Arial"/>
          <w:color w:val="000000"/>
        </w:rPr>
      </w:pPr>
      <w:r w:rsidRPr="009E1E0B">
        <w:rPr>
          <w:rFonts w:ascii="Arial" w:eastAsia="Calibri" w:hAnsi="Arial" w:cs="Arial"/>
          <w:color w:val="000000"/>
        </w:rPr>
        <w:t>You are likely to have additional expenses (for example, housing deposits, rent, books, transportation, parking, food, clothing, outerwear, and other living expenses) to pay before your first stipend payment, so arrive with sufficient funds for these additional costs.</w:t>
      </w:r>
    </w:p>
    <w:p w14:paraId="336E7080" w14:textId="77777777" w:rsidR="00E507D3" w:rsidRPr="009E1E0B" w:rsidRDefault="00E507D3" w:rsidP="00E507D3">
      <w:pPr>
        <w:spacing w:after="0" w:line="250" w:lineRule="auto"/>
        <w:rPr>
          <w:rFonts w:ascii="Arial" w:eastAsia="Calibri" w:hAnsi="Arial" w:cs="Arial"/>
          <w:color w:val="000000"/>
        </w:rPr>
      </w:pPr>
    </w:p>
    <w:p w14:paraId="08B141BA" w14:textId="2EEA6086" w:rsidR="00E507D3" w:rsidRPr="009E1E0B" w:rsidRDefault="00390F49" w:rsidP="004919EC">
      <w:pPr>
        <w:spacing w:after="0" w:line="250" w:lineRule="auto"/>
        <w:rPr>
          <w:rFonts w:ascii="Arial" w:eastAsia="Calibri" w:hAnsi="Arial" w:cs="Arial"/>
          <w:color w:val="000000"/>
        </w:rPr>
      </w:pPr>
      <w:r>
        <w:rPr>
          <w:rFonts w:ascii="Arial" w:eastAsia="Calibri" w:hAnsi="Arial" w:cs="Arial"/>
          <w:color w:val="000000"/>
        </w:rPr>
        <w:t>We encourage you to join the GDPE orientation</w:t>
      </w:r>
      <w:r w:rsidR="00E507D3" w:rsidRPr="009E1E0B">
        <w:rPr>
          <w:rFonts w:ascii="Arial" w:eastAsia="Calibri" w:hAnsi="Arial" w:cs="Arial"/>
          <w:color w:val="000000"/>
        </w:rPr>
        <w:t xml:space="preserve"> the week before the start of the semester. More information will be communicated through your @colostate.edu email. </w:t>
      </w:r>
    </w:p>
    <w:p w14:paraId="13332E8D" w14:textId="77777777" w:rsidR="00E507D3" w:rsidRPr="009E1E0B" w:rsidRDefault="00E507D3" w:rsidP="00E507D3">
      <w:pPr>
        <w:spacing w:after="0" w:line="250" w:lineRule="auto"/>
        <w:rPr>
          <w:rFonts w:ascii="Arial" w:eastAsia="Calibri" w:hAnsi="Arial" w:cs="Arial"/>
          <w:color w:val="000000"/>
        </w:rPr>
      </w:pPr>
    </w:p>
    <w:p w14:paraId="2D8D909F" w14:textId="77777777" w:rsidR="00E507D3" w:rsidRPr="009E1E0B" w:rsidRDefault="00E507D3" w:rsidP="00E507D3">
      <w:pPr>
        <w:spacing w:after="0" w:line="250" w:lineRule="auto"/>
        <w:rPr>
          <w:rFonts w:ascii="Arial" w:eastAsia="Calibri" w:hAnsi="Arial" w:cs="Arial"/>
          <w:color w:val="000000"/>
        </w:rPr>
      </w:pPr>
      <w:r w:rsidRPr="009E1E0B">
        <w:rPr>
          <w:rFonts w:ascii="Arial" w:eastAsia="Calibri" w:hAnsi="Arial" w:cs="Arial"/>
          <w:color w:val="000000"/>
        </w:rPr>
        <w:t>[</w:t>
      </w:r>
      <w:r w:rsidRPr="009E1E0B">
        <w:rPr>
          <w:rFonts w:ascii="Arial" w:eastAsia="Calibri" w:hAnsi="Arial" w:cs="Arial"/>
          <w:i/>
          <w:color w:val="000000"/>
          <w:highlight w:val="yellow"/>
        </w:rPr>
        <w:t>International:</w:t>
      </w:r>
      <w:r w:rsidRPr="009E1E0B">
        <w:rPr>
          <w:rFonts w:ascii="Arial" w:eastAsia="Calibri" w:hAnsi="Arial" w:cs="Arial"/>
          <w:color w:val="000000"/>
        </w:rPr>
        <w:t xml:space="preserve"> Since you are a Foreign National on a limited visa, it will be your responsibility to understand the immigration regulations governing your visa status in the United States and to work closely with your advisors at the Office of International Programs for assistance in maintaining status.]</w:t>
      </w:r>
    </w:p>
    <w:p w14:paraId="2AF1DC7C" w14:textId="77777777" w:rsidR="00E507D3" w:rsidRPr="009E1E0B" w:rsidRDefault="00E507D3" w:rsidP="00E507D3">
      <w:pPr>
        <w:spacing w:after="0" w:line="250" w:lineRule="auto"/>
        <w:rPr>
          <w:rFonts w:ascii="Arial" w:eastAsia="Calibri" w:hAnsi="Arial" w:cs="Arial"/>
          <w:color w:val="000000"/>
        </w:rPr>
      </w:pPr>
    </w:p>
    <w:p w14:paraId="35991EE0" w14:textId="77777777" w:rsidR="00E26FF0" w:rsidRPr="00524396" w:rsidRDefault="00E26FF0" w:rsidP="00E26FF0">
      <w:pPr>
        <w:spacing w:after="0" w:line="250" w:lineRule="auto"/>
        <w:rPr>
          <w:rFonts w:ascii="Arial" w:eastAsia="Calibri" w:hAnsi="Arial" w:cs="Arial"/>
          <w:color w:val="000000"/>
        </w:rPr>
      </w:pPr>
      <w:r>
        <w:rPr>
          <w:rFonts w:ascii="Arial" w:eastAsia="Calibri" w:hAnsi="Arial" w:cs="Arial"/>
          <w:color w:val="000000"/>
        </w:rPr>
        <w:t>To</w:t>
      </w:r>
      <w:r w:rsidRPr="009E1E0B">
        <w:rPr>
          <w:rFonts w:ascii="Arial" w:hAnsi="Arial" w:cs="Arial"/>
          <w:color w:val="000000"/>
        </w:rPr>
        <w:t xml:space="preserve"> </w:t>
      </w:r>
      <w:r w:rsidRPr="009E1E0B">
        <w:rPr>
          <w:rFonts w:ascii="Arial" w:eastAsia="Calibri" w:hAnsi="Arial" w:cs="Arial"/>
          <w:color w:val="000000"/>
        </w:rPr>
        <w:t xml:space="preserve">accept this </w:t>
      </w:r>
      <w:r w:rsidRPr="008C69F4">
        <w:rPr>
          <w:rFonts w:ascii="Arial" w:eastAsia="Calibri" w:hAnsi="Arial" w:cs="Arial"/>
          <w:color w:val="000000"/>
        </w:rPr>
        <w:t>o</w:t>
      </w:r>
      <w:r w:rsidRPr="009E1E0B">
        <w:rPr>
          <w:rFonts w:ascii="Arial" w:eastAsia="Calibri" w:hAnsi="Arial" w:cs="Arial"/>
          <w:color w:val="000000"/>
        </w:rPr>
        <w:t>ffer</w:t>
      </w:r>
      <w:r>
        <w:rPr>
          <w:rFonts w:ascii="Arial" w:eastAsia="Calibri" w:hAnsi="Arial" w:cs="Arial"/>
          <w:color w:val="000000"/>
        </w:rPr>
        <w:t xml:space="preserve">, </w:t>
      </w:r>
      <w:r w:rsidRPr="009E1E0B">
        <w:rPr>
          <w:rFonts w:ascii="Arial" w:eastAsia="Calibri" w:hAnsi="Arial" w:cs="Arial"/>
          <w:color w:val="000000"/>
        </w:rPr>
        <w:t>under the terms and conditions outlined above</w:t>
      </w:r>
      <w:r>
        <w:rPr>
          <w:rFonts w:ascii="Arial" w:eastAsia="Calibri" w:hAnsi="Arial" w:cs="Arial"/>
          <w:color w:val="000000"/>
        </w:rPr>
        <w:t>,</w:t>
      </w:r>
      <w:r w:rsidRPr="009E1E0B">
        <w:rPr>
          <w:rFonts w:ascii="Arial" w:eastAsia="Calibri" w:hAnsi="Arial" w:cs="Arial"/>
          <w:color w:val="000000"/>
        </w:rPr>
        <w:t xml:space="preserve"> </w:t>
      </w:r>
      <w:r>
        <w:rPr>
          <w:rFonts w:ascii="Arial" w:eastAsia="Calibri" w:hAnsi="Arial" w:cs="Arial"/>
          <w:color w:val="000000"/>
        </w:rPr>
        <w:t xml:space="preserve">simply </w:t>
      </w:r>
      <w:r w:rsidRPr="008C69F4">
        <w:rPr>
          <w:rFonts w:ascii="Arial" w:hAnsi="Arial" w:cs="Arial"/>
          <w:color w:val="000000"/>
        </w:rPr>
        <w:t xml:space="preserve">respond to </w:t>
      </w:r>
      <w:proofErr w:type="gramStart"/>
      <w:r w:rsidRPr="008C69F4">
        <w:rPr>
          <w:rFonts w:ascii="Arial" w:hAnsi="Arial" w:cs="Arial"/>
          <w:color w:val="000000"/>
        </w:rPr>
        <w:t>original</w:t>
      </w:r>
      <w:proofErr w:type="gramEnd"/>
      <w:r w:rsidRPr="008C69F4">
        <w:rPr>
          <w:rFonts w:ascii="Arial" w:hAnsi="Arial" w:cs="Arial"/>
          <w:color w:val="000000"/>
        </w:rPr>
        <w:t xml:space="preserve"> email</w:t>
      </w:r>
      <w:r>
        <w:rPr>
          <w:rFonts w:ascii="Arial" w:eastAsia="Calibri" w:hAnsi="Arial" w:cs="Arial"/>
          <w:color w:val="000000"/>
        </w:rPr>
        <w:t xml:space="preserve"> indicating if you accept or decline.</w:t>
      </w:r>
      <w:r w:rsidRPr="009E1E0B">
        <w:rPr>
          <w:rFonts w:ascii="Arial" w:eastAsia="Calibri" w:hAnsi="Arial" w:cs="Arial"/>
          <w:color w:val="000000"/>
        </w:rPr>
        <w:t xml:space="preserve"> If you have questions on the details above, please do not hesitate to reach out to me, or </w:t>
      </w:r>
      <w:r>
        <w:rPr>
          <w:rFonts w:ascii="Arial" w:eastAsia="Calibri" w:hAnsi="Arial" w:cs="Arial"/>
          <w:color w:val="000000"/>
        </w:rPr>
        <w:t>your prospective advisor</w:t>
      </w:r>
      <w:r w:rsidRPr="00524396">
        <w:rPr>
          <w:rFonts w:ascii="Arial" w:eastAsia="Calibri" w:hAnsi="Arial" w:cs="Arial"/>
          <w:color w:val="000000"/>
        </w:rPr>
        <w:t>. We look forward to seeing you here at CSU!</w:t>
      </w:r>
    </w:p>
    <w:p w14:paraId="0B797655" w14:textId="77777777" w:rsidR="00E507D3" w:rsidRPr="00524396" w:rsidRDefault="00E507D3" w:rsidP="00E507D3">
      <w:pPr>
        <w:spacing w:after="0" w:line="250" w:lineRule="auto"/>
        <w:rPr>
          <w:rFonts w:ascii="Arial" w:eastAsia="Calibri" w:hAnsi="Arial" w:cs="Arial"/>
          <w:color w:val="000000"/>
        </w:rPr>
      </w:pPr>
    </w:p>
    <w:p w14:paraId="4DBD4FED" w14:textId="77777777" w:rsidR="00E507D3" w:rsidRPr="009E1E0B" w:rsidRDefault="00E507D3" w:rsidP="00E507D3">
      <w:pPr>
        <w:spacing w:after="0" w:line="250" w:lineRule="auto"/>
        <w:rPr>
          <w:rFonts w:ascii="Arial" w:eastAsia="Calibri" w:hAnsi="Arial" w:cs="Arial"/>
          <w:color w:val="000000"/>
        </w:rPr>
      </w:pPr>
      <w:r w:rsidRPr="009E1E0B">
        <w:rPr>
          <w:rFonts w:ascii="Arial" w:eastAsia="Calibri" w:hAnsi="Arial" w:cs="Arial"/>
          <w:color w:val="000000"/>
        </w:rPr>
        <w:t>Sincerely,</w:t>
      </w:r>
    </w:p>
    <w:p w14:paraId="72B02803" w14:textId="77777777" w:rsidR="00E507D3" w:rsidRPr="009E1E0B" w:rsidRDefault="00E507D3" w:rsidP="00E507D3">
      <w:pPr>
        <w:spacing w:after="0" w:line="250" w:lineRule="auto"/>
        <w:rPr>
          <w:rFonts w:ascii="Arial" w:hAnsi="Arial" w:cs="Arial"/>
          <w:color w:val="000000"/>
        </w:rPr>
      </w:pPr>
    </w:p>
    <w:p w14:paraId="6AFBF106" w14:textId="7E95B8A8" w:rsidR="00E507D3" w:rsidRPr="009E1E0B" w:rsidRDefault="00495466" w:rsidP="00E507D3">
      <w:pPr>
        <w:spacing w:after="0" w:line="240" w:lineRule="auto"/>
        <w:rPr>
          <w:rFonts w:ascii="Arial" w:hAnsi="Arial" w:cs="Arial"/>
          <w:color w:val="000000"/>
        </w:rPr>
      </w:pPr>
      <w:r>
        <w:rPr>
          <w:rFonts w:ascii="Arial" w:hAnsi="Arial" w:cs="Arial"/>
          <w:color w:val="000000"/>
        </w:rPr>
        <w:t xml:space="preserve">Dr. </w:t>
      </w:r>
      <w:r w:rsidR="00E507D3" w:rsidRPr="009E1E0B">
        <w:rPr>
          <w:rFonts w:ascii="Arial" w:hAnsi="Arial" w:cs="Arial"/>
          <w:color w:val="000000"/>
        </w:rPr>
        <w:t xml:space="preserve">Ruth </w:t>
      </w:r>
      <w:proofErr w:type="spellStart"/>
      <w:r w:rsidR="00E507D3" w:rsidRPr="009E1E0B">
        <w:rPr>
          <w:rFonts w:ascii="Arial" w:hAnsi="Arial" w:cs="Arial"/>
          <w:color w:val="000000"/>
        </w:rPr>
        <w:t>Hufbauer</w:t>
      </w:r>
      <w:proofErr w:type="spellEnd"/>
      <w:r w:rsidR="00E507D3" w:rsidRPr="009E1E0B">
        <w:rPr>
          <w:rFonts w:ascii="Arial" w:hAnsi="Arial" w:cs="Arial"/>
          <w:color w:val="000000"/>
        </w:rPr>
        <w:t>, GDPE Director</w:t>
      </w:r>
    </w:p>
    <w:p w14:paraId="5E5A6FC9" w14:textId="77777777" w:rsidR="00E507D3" w:rsidRPr="009E1E0B" w:rsidRDefault="00E507D3" w:rsidP="00E507D3">
      <w:pPr>
        <w:spacing w:after="0" w:line="240" w:lineRule="auto"/>
        <w:rPr>
          <w:rFonts w:ascii="Arial" w:hAnsi="Arial" w:cs="Arial"/>
          <w:color w:val="000000"/>
        </w:rPr>
      </w:pPr>
    </w:p>
    <w:p w14:paraId="4E7F4E8E" w14:textId="14114425" w:rsidR="00E507D3" w:rsidRPr="009E1E0B" w:rsidRDefault="00495466" w:rsidP="00E507D3">
      <w:pPr>
        <w:spacing w:after="0" w:line="240" w:lineRule="auto"/>
        <w:rPr>
          <w:rFonts w:ascii="Arial" w:hAnsi="Arial" w:cs="Arial"/>
          <w:color w:val="000000"/>
        </w:rPr>
      </w:pPr>
      <w:r>
        <w:rPr>
          <w:rFonts w:ascii="Arial" w:hAnsi="Arial" w:cs="Arial"/>
          <w:color w:val="000000"/>
        </w:rPr>
        <w:t>C</w:t>
      </w:r>
      <w:r w:rsidR="00E507D3" w:rsidRPr="009E1E0B">
        <w:rPr>
          <w:rFonts w:ascii="Arial" w:hAnsi="Arial" w:cs="Arial"/>
          <w:color w:val="000000"/>
        </w:rPr>
        <w:t>c:</w:t>
      </w:r>
    </w:p>
    <w:p w14:paraId="04F583F1" w14:textId="77777777" w:rsidR="00E507D3" w:rsidRPr="009E1E0B" w:rsidRDefault="00E507D3" w:rsidP="00E507D3">
      <w:pPr>
        <w:spacing w:after="0" w:line="240" w:lineRule="auto"/>
        <w:rPr>
          <w:rFonts w:ascii="Arial" w:hAnsi="Arial" w:cs="Arial"/>
          <w:color w:val="000000"/>
        </w:rPr>
      </w:pPr>
      <w:r w:rsidRPr="009E1E0B">
        <w:rPr>
          <w:rFonts w:ascii="Arial" w:hAnsi="Arial" w:cs="Arial"/>
          <w:color w:val="000000"/>
        </w:rPr>
        <w:t>Dr. [</w:t>
      </w:r>
      <w:r w:rsidRPr="00495466">
        <w:rPr>
          <w:rFonts w:ascii="Arial" w:hAnsi="Arial" w:cs="Arial"/>
          <w:color w:val="000000"/>
          <w:highlight w:val="yellow"/>
        </w:rPr>
        <w:t>ADVISOR</w:t>
      </w:r>
      <w:r w:rsidRPr="009E1E0B">
        <w:rPr>
          <w:rFonts w:ascii="Arial" w:hAnsi="Arial" w:cs="Arial"/>
          <w:color w:val="000000"/>
        </w:rPr>
        <w:t>]</w:t>
      </w:r>
    </w:p>
    <w:p w14:paraId="59D36CAC" w14:textId="77777777" w:rsidR="00E507D3" w:rsidRDefault="00E507D3" w:rsidP="00E507D3">
      <w:pPr>
        <w:spacing w:after="0" w:line="240" w:lineRule="auto"/>
        <w:rPr>
          <w:rFonts w:ascii="Arial" w:hAnsi="Arial" w:cs="Arial"/>
          <w:color w:val="000000"/>
        </w:rPr>
      </w:pPr>
      <w:r w:rsidRPr="009E1E0B">
        <w:rPr>
          <w:rFonts w:ascii="Arial" w:hAnsi="Arial" w:cs="Arial"/>
          <w:color w:val="000000"/>
        </w:rPr>
        <w:t>Dr. [</w:t>
      </w:r>
      <w:r w:rsidRPr="00495466">
        <w:rPr>
          <w:rFonts w:ascii="Arial" w:hAnsi="Arial" w:cs="Arial"/>
          <w:color w:val="000000"/>
          <w:highlight w:val="yellow"/>
        </w:rPr>
        <w:t>ADVISING DEPT HEAD]</w:t>
      </w:r>
    </w:p>
    <w:p w14:paraId="161AE545" w14:textId="507D2931" w:rsidR="00495466" w:rsidRPr="009E1E0B" w:rsidRDefault="00495466" w:rsidP="00E507D3">
      <w:pPr>
        <w:spacing w:after="0" w:line="240" w:lineRule="auto"/>
        <w:rPr>
          <w:rFonts w:ascii="Arial" w:hAnsi="Arial" w:cs="Arial"/>
          <w:color w:val="000000"/>
        </w:rPr>
      </w:pPr>
      <w:r w:rsidRPr="00495466">
        <w:rPr>
          <w:rFonts w:ascii="Arial" w:hAnsi="Arial" w:cs="Arial"/>
          <w:color w:val="000000"/>
          <w:highlight w:val="yellow"/>
        </w:rPr>
        <w:t>Advising Department Coordinator</w:t>
      </w:r>
    </w:p>
    <w:p w14:paraId="00884C6C" w14:textId="0E6106F1" w:rsidR="008E52FC" w:rsidRDefault="008E52FC" w:rsidP="00E507D3">
      <w:pPr>
        <w:spacing w:after="0" w:line="240" w:lineRule="auto"/>
        <w:rPr>
          <w:rFonts w:ascii="Arial" w:hAnsi="Arial" w:cs="Arial"/>
          <w:color w:val="000000"/>
        </w:rPr>
      </w:pPr>
      <w:r w:rsidRPr="00A47C02">
        <w:rPr>
          <w:rFonts w:ascii="Arial" w:hAnsi="Arial" w:cs="Arial"/>
          <w:color w:val="000000"/>
        </w:rPr>
        <w:t>Mitsuki Kumagai, GDPE/CMB Support Specialist</w:t>
      </w:r>
    </w:p>
    <w:p w14:paraId="1EFCDE33" w14:textId="1AFD3FE1" w:rsidR="00E507D3" w:rsidRPr="009E1E0B" w:rsidRDefault="00E507D3" w:rsidP="00E507D3">
      <w:pPr>
        <w:spacing w:after="0" w:line="240" w:lineRule="auto"/>
        <w:rPr>
          <w:rFonts w:ascii="Arial" w:hAnsi="Arial" w:cs="Arial"/>
          <w:color w:val="000000"/>
        </w:rPr>
      </w:pPr>
      <w:r w:rsidRPr="009E1E0B">
        <w:rPr>
          <w:rFonts w:ascii="Arial" w:hAnsi="Arial" w:cs="Arial"/>
          <w:color w:val="000000"/>
        </w:rPr>
        <w:t>Dr. Jennifer Neuwald, GDPE Assistant Director</w:t>
      </w:r>
    </w:p>
    <w:p w14:paraId="4C1B364A" w14:textId="77777777" w:rsidR="00E507D3" w:rsidRPr="009E1E0B" w:rsidRDefault="00E507D3" w:rsidP="00E507D3">
      <w:pPr>
        <w:spacing w:after="0" w:line="240" w:lineRule="auto"/>
        <w:rPr>
          <w:rFonts w:ascii="Arial" w:hAnsi="Arial" w:cs="Arial"/>
          <w:color w:val="000000"/>
        </w:rPr>
      </w:pPr>
    </w:p>
    <w:p w14:paraId="4AFE9BAF" w14:textId="77777777" w:rsidR="00E507D3" w:rsidRPr="009E1E0B" w:rsidRDefault="00E507D3" w:rsidP="00E507D3">
      <w:pPr>
        <w:spacing w:after="0" w:line="240" w:lineRule="auto"/>
        <w:rPr>
          <w:rFonts w:ascii="Arial" w:hAnsi="Arial" w:cs="Arial"/>
          <w:color w:val="000000"/>
        </w:rPr>
      </w:pPr>
      <w:r w:rsidRPr="009E1E0B">
        <w:rPr>
          <w:rFonts w:ascii="Arial" w:hAnsi="Arial" w:cs="Arial"/>
          <w:i/>
          <w:iCs/>
          <w:color w:val="000000"/>
          <w:u w:val="single"/>
        </w:rPr>
        <w:t>Pending Action Item</w:t>
      </w:r>
      <w:r w:rsidRPr="009E1E0B">
        <w:rPr>
          <w:rFonts w:ascii="Arial" w:hAnsi="Arial" w:cs="Arial"/>
          <w:i/>
          <w:iCs/>
          <w:color w:val="000000"/>
        </w:rPr>
        <w:t>: respond to original email indicating whether you will be accepting or declining this offer.</w:t>
      </w:r>
    </w:p>
    <w:p w14:paraId="24A76A82" w14:textId="77777777" w:rsidR="006336EF" w:rsidRDefault="006336EF"/>
    <w:sectPr w:rsidR="006336EF" w:rsidSect="006336EF">
      <w:headerReference w:type="even" r:id="rId28"/>
      <w:headerReference w:type="default" r:id="rId29"/>
      <w:footerReference w:type="even" r:id="rId30"/>
      <w:footerReference w:type="default" r:id="rId31"/>
      <w:headerReference w:type="first" r:id="rId32"/>
      <w:footerReference w:type="first" r:id="rId33"/>
      <w:pgSz w:w="12240" w:h="15840"/>
      <w:pgMar w:top="2578" w:right="1440" w:bottom="1238"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D82CBF" w14:textId="77777777" w:rsidR="00F21CA6" w:rsidRDefault="00F21CA6">
      <w:pPr>
        <w:spacing w:after="0" w:line="240" w:lineRule="auto"/>
      </w:pPr>
      <w:r>
        <w:separator/>
      </w:r>
    </w:p>
  </w:endnote>
  <w:endnote w:type="continuationSeparator" w:id="0">
    <w:p w14:paraId="53F14823" w14:textId="77777777" w:rsidR="00F21CA6" w:rsidRDefault="00F21CA6">
      <w:pPr>
        <w:spacing w:after="0" w:line="240" w:lineRule="auto"/>
      </w:pPr>
      <w:r>
        <w:continuationSeparator/>
      </w:r>
    </w:p>
  </w:endnote>
  <w:endnote w:type="continuationNotice" w:id="1">
    <w:p w14:paraId="668D2ED6" w14:textId="77777777" w:rsidR="00F21CA6" w:rsidRDefault="00F21C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03D15" w14:textId="77777777" w:rsidR="006336EF" w:rsidRDefault="006336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9382F" w14:textId="77777777" w:rsidR="006336EF" w:rsidRDefault="006336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8BB1A" w14:textId="77777777" w:rsidR="006336EF" w:rsidRDefault="00633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7DEA5B" w14:textId="77777777" w:rsidR="00F21CA6" w:rsidRDefault="00F21CA6">
      <w:pPr>
        <w:spacing w:after="0" w:line="240" w:lineRule="auto"/>
      </w:pPr>
      <w:r>
        <w:separator/>
      </w:r>
    </w:p>
  </w:footnote>
  <w:footnote w:type="continuationSeparator" w:id="0">
    <w:p w14:paraId="10EF4516" w14:textId="77777777" w:rsidR="00F21CA6" w:rsidRDefault="00F21CA6">
      <w:pPr>
        <w:spacing w:after="0" w:line="240" w:lineRule="auto"/>
      </w:pPr>
      <w:r>
        <w:continuationSeparator/>
      </w:r>
    </w:p>
  </w:footnote>
  <w:footnote w:type="continuationNotice" w:id="1">
    <w:p w14:paraId="3D6873D3" w14:textId="77777777" w:rsidR="00F21CA6" w:rsidRDefault="00F21C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095C7" w14:textId="77777777" w:rsidR="006336EF" w:rsidRDefault="006336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098F0" w14:textId="77777777" w:rsidR="006336EF" w:rsidRDefault="00E507D3" w:rsidP="006336EF">
    <w:pPr>
      <w:pStyle w:val="Header"/>
      <w:tabs>
        <w:tab w:val="clear" w:pos="4680"/>
        <w:tab w:val="clear" w:pos="9360"/>
      </w:tabs>
      <w:ind w:left="-1440"/>
    </w:pPr>
    <w:r>
      <w:rPr>
        <w:noProof/>
      </w:rPr>
      <w:drawing>
        <wp:anchor distT="0" distB="0" distL="114300" distR="114300" simplePos="0" relativeHeight="251658240" behindDoc="1" locked="0" layoutInCell="1" allowOverlap="1" wp14:anchorId="333CC938" wp14:editId="3E0034B9">
          <wp:simplePos x="0" y="0"/>
          <wp:positionH relativeFrom="column">
            <wp:posOffset>-914400</wp:posOffset>
          </wp:positionH>
          <wp:positionV relativeFrom="paragraph">
            <wp:posOffset>0</wp:posOffset>
          </wp:positionV>
          <wp:extent cx="7769787" cy="10055018"/>
          <wp:effectExtent l="0" t="0" r="317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allforplacemen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9787" cy="10055018"/>
                  </a:xfrm>
                  <a:prstGeom prst="rect">
                    <a:avLst/>
                  </a:prstGeom>
                  <a:noFill/>
                  <a:ln>
                    <a:noFill/>
                  </a:ln>
                </pic:spPr>
              </pic:pic>
            </a:graphicData>
          </a:graphic>
          <wp14:sizeRelV relativeFrom="margin">
            <wp14:pctHeight>0</wp14:pctHeight>
          </wp14:sizeRelV>
        </wp:anchor>
      </w:drawing>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B2F33" w14:textId="77777777" w:rsidR="006336EF" w:rsidRDefault="00E507D3" w:rsidP="006336EF">
    <w:pPr>
      <w:pStyle w:val="Header"/>
      <w:tabs>
        <w:tab w:val="clear" w:pos="4680"/>
        <w:tab w:val="clear" w:pos="9360"/>
      </w:tabs>
      <w:ind w:left="-1440"/>
    </w:pPr>
    <w:r>
      <w:rPr>
        <w:noProof/>
      </w:rPr>
      <w:drawing>
        <wp:anchor distT="0" distB="0" distL="114300" distR="114300" simplePos="0" relativeHeight="251658241" behindDoc="1" locked="0" layoutInCell="1" allowOverlap="1" wp14:anchorId="28F36CB5" wp14:editId="1D9E2AE1">
          <wp:simplePos x="0" y="0"/>
          <wp:positionH relativeFrom="column">
            <wp:posOffset>-914400</wp:posOffset>
          </wp:positionH>
          <wp:positionV relativeFrom="paragraph">
            <wp:posOffset>0</wp:posOffset>
          </wp:positionV>
          <wp:extent cx="7772240" cy="10058194"/>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headerfooter_onl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240" cy="100581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066C2"/>
    <w:multiLevelType w:val="hybridMultilevel"/>
    <w:tmpl w:val="16B8159A"/>
    <w:lvl w:ilvl="0" w:tplc="9A1806C6">
      <w:start w:val="125"/>
      <w:numFmt w:val="bullet"/>
      <w:lvlText w:val="-"/>
      <w:lvlJc w:val="left"/>
      <w:pPr>
        <w:ind w:left="400" w:hanging="360"/>
      </w:pPr>
      <w:rPr>
        <w:rFonts w:ascii="Calibri" w:eastAsiaTheme="minorHAnsi" w:hAnsi="Calibri" w:cs="Calibri"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 w15:restartNumberingAfterBreak="0">
    <w:nsid w:val="2E3D1F88"/>
    <w:multiLevelType w:val="multilevel"/>
    <w:tmpl w:val="D62A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8C861AA"/>
    <w:multiLevelType w:val="hybridMultilevel"/>
    <w:tmpl w:val="78C2486A"/>
    <w:lvl w:ilvl="0" w:tplc="D994B92E">
      <w:start w:val="2"/>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0422DF"/>
    <w:multiLevelType w:val="hybridMultilevel"/>
    <w:tmpl w:val="52CA9A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5BF42C2"/>
    <w:multiLevelType w:val="hybridMultilevel"/>
    <w:tmpl w:val="BCF6C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292461"/>
    <w:multiLevelType w:val="hybridMultilevel"/>
    <w:tmpl w:val="54A6FEE6"/>
    <w:lvl w:ilvl="0" w:tplc="0840C4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2A53A0"/>
    <w:multiLevelType w:val="hybridMultilevel"/>
    <w:tmpl w:val="BC6A9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5998663">
    <w:abstractNumId w:val="4"/>
  </w:num>
  <w:num w:numId="2" w16cid:durableId="1141849462">
    <w:abstractNumId w:val="2"/>
  </w:num>
  <w:num w:numId="3" w16cid:durableId="1987011096">
    <w:abstractNumId w:val="6"/>
  </w:num>
  <w:num w:numId="4" w16cid:durableId="1763720973">
    <w:abstractNumId w:val="0"/>
  </w:num>
  <w:num w:numId="5" w16cid:durableId="1088624370">
    <w:abstractNumId w:val="5"/>
  </w:num>
  <w:num w:numId="6" w16cid:durableId="323706340">
    <w:abstractNumId w:val="3"/>
  </w:num>
  <w:num w:numId="7" w16cid:durableId="12403607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7D3"/>
    <w:rsid w:val="0001411C"/>
    <w:rsid w:val="00040B85"/>
    <w:rsid w:val="000603F3"/>
    <w:rsid w:val="00087917"/>
    <w:rsid w:val="000A524E"/>
    <w:rsid w:val="000B4353"/>
    <w:rsid w:val="000D5719"/>
    <w:rsid w:val="00100B36"/>
    <w:rsid w:val="00132D81"/>
    <w:rsid w:val="00161A76"/>
    <w:rsid w:val="00162E29"/>
    <w:rsid w:val="001C1309"/>
    <w:rsid w:val="00231DC1"/>
    <w:rsid w:val="00265E19"/>
    <w:rsid w:val="00280158"/>
    <w:rsid w:val="002B33C7"/>
    <w:rsid w:val="002B7C7A"/>
    <w:rsid w:val="002C7914"/>
    <w:rsid w:val="002D78FC"/>
    <w:rsid w:val="00375261"/>
    <w:rsid w:val="00390F49"/>
    <w:rsid w:val="003B2E2E"/>
    <w:rsid w:val="003B6AC1"/>
    <w:rsid w:val="003D33E8"/>
    <w:rsid w:val="003E3B99"/>
    <w:rsid w:val="004070DC"/>
    <w:rsid w:val="00407B2E"/>
    <w:rsid w:val="00432D39"/>
    <w:rsid w:val="004344A9"/>
    <w:rsid w:val="0044491D"/>
    <w:rsid w:val="00461462"/>
    <w:rsid w:val="00482D6A"/>
    <w:rsid w:val="004919EC"/>
    <w:rsid w:val="00495466"/>
    <w:rsid w:val="004C2FA4"/>
    <w:rsid w:val="004C2FAB"/>
    <w:rsid w:val="004D0C0B"/>
    <w:rsid w:val="004F7FD3"/>
    <w:rsid w:val="00524396"/>
    <w:rsid w:val="00540996"/>
    <w:rsid w:val="0054289F"/>
    <w:rsid w:val="00562E93"/>
    <w:rsid w:val="00571AB9"/>
    <w:rsid w:val="005B6520"/>
    <w:rsid w:val="00622533"/>
    <w:rsid w:val="006321FE"/>
    <w:rsid w:val="006336EF"/>
    <w:rsid w:val="00690270"/>
    <w:rsid w:val="006D44A4"/>
    <w:rsid w:val="006D5850"/>
    <w:rsid w:val="006E1A4A"/>
    <w:rsid w:val="006F1753"/>
    <w:rsid w:val="007075BF"/>
    <w:rsid w:val="007207FE"/>
    <w:rsid w:val="00725118"/>
    <w:rsid w:val="00727993"/>
    <w:rsid w:val="0075630D"/>
    <w:rsid w:val="007563CB"/>
    <w:rsid w:val="00771766"/>
    <w:rsid w:val="00782ED4"/>
    <w:rsid w:val="007B157F"/>
    <w:rsid w:val="007B59CC"/>
    <w:rsid w:val="007C6ECD"/>
    <w:rsid w:val="00844D17"/>
    <w:rsid w:val="0084662E"/>
    <w:rsid w:val="00856467"/>
    <w:rsid w:val="00877F62"/>
    <w:rsid w:val="0089182C"/>
    <w:rsid w:val="008C2505"/>
    <w:rsid w:val="008C2D5B"/>
    <w:rsid w:val="008C69F4"/>
    <w:rsid w:val="008D0848"/>
    <w:rsid w:val="008E52FC"/>
    <w:rsid w:val="0091203F"/>
    <w:rsid w:val="0096757D"/>
    <w:rsid w:val="009C2305"/>
    <w:rsid w:val="00AA21FD"/>
    <w:rsid w:val="00AB09E4"/>
    <w:rsid w:val="00AB1993"/>
    <w:rsid w:val="00AC10D0"/>
    <w:rsid w:val="00B07B76"/>
    <w:rsid w:val="00B16BDA"/>
    <w:rsid w:val="00B31798"/>
    <w:rsid w:val="00B54E84"/>
    <w:rsid w:val="00B647EA"/>
    <w:rsid w:val="00B83ECD"/>
    <w:rsid w:val="00B86159"/>
    <w:rsid w:val="00BC6DD7"/>
    <w:rsid w:val="00BD14E3"/>
    <w:rsid w:val="00BF1AE8"/>
    <w:rsid w:val="00C66F56"/>
    <w:rsid w:val="00CC1970"/>
    <w:rsid w:val="00CD296B"/>
    <w:rsid w:val="00CE6597"/>
    <w:rsid w:val="00D02C39"/>
    <w:rsid w:val="00D16635"/>
    <w:rsid w:val="00D34F0F"/>
    <w:rsid w:val="00D45A1F"/>
    <w:rsid w:val="00D56A74"/>
    <w:rsid w:val="00D6237E"/>
    <w:rsid w:val="00DB72B1"/>
    <w:rsid w:val="00E25F1E"/>
    <w:rsid w:val="00E26FF0"/>
    <w:rsid w:val="00E47902"/>
    <w:rsid w:val="00E507D3"/>
    <w:rsid w:val="00E7723B"/>
    <w:rsid w:val="00EC15CE"/>
    <w:rsid w:val="00ED3546"/>
    <w:rsid w:val="00F21CA6"/>
    <w:rsid w:val="00F23B95"/>
    <w:rsid w:val="00F75F20"/>
    <w:rsid w:val="00FC3EEC"/>
    <w:rsid w:val="00FE1FB2"/>
    <w:rsid w:val="00FE4061"/>
    <w:rsid w:val="00FE7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0B2DA"/>
  <w15:chartTrackingRefBased/>
  <w15:docId w15:val="{BCA25666-8D07-4B9D-B3CA-1B7671D11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7D3"/>
    <w:pPr>
      <w:spacing w:after="200" w:line="276" w:lineRule="auto"/>
    </w:pPr>
  </w:style>
  <w:style w:type="paragraph" w:styleId="Heading2">
    <w:name w:val="heading 2"/>
    <w:basedOn w:val="Normal"/>
    <w:link w:val="Heading2Char"/>
    <w:uiPriority w:val="9"/>
    <w:qFormat/>
    <w:rsid w:val="007B59C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B54E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07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7D3"/>
  </w:style>
  <w:style w:type="paragraph" w:styleId="Footer">
    <w:name w:val="footer"/>
    <w:basedOn w:val="Normal"/>
    <w:link w:val="FooterChar"/>
    <w:uiPriority w:val="99"/>
    <w:unhideWhenUsed/>
    <w:rsid w:val="00E507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7D3"/>
  </w:style>
  <w:style w:type="paragraph" w:styleId="ListParagraph">
    <w:name w:val="List Paragraph"/>
    <w:basedOn w:val="Normal"/>
    <w:uiPriority w:val="34"/>
    <w:qFormat/>
    <w:rsid w:val="00E507D3"/>
    <w:pPr>
      <w:ind w:left="720"/>
      <w:contextualSpacing/>
    </w:pPr>
  </w:style>
  <w:style w:type="character" w:styleId="Hyperlink">
    <w:name w:val="Hyperlink"/>
    <w:basedOn w:val="DefaultParagraphFont"/>
    <w:uiPriority w:val="99"/>
    <w:unhideWhenUsed/>
    <w:rsid w:val="00E507D3"/>
    <w:rPr>
      <w:color w:val="0563C1" w:themeColor="hyperlink"/>
      <w:u w:val="single"/>
    </w:rPr>
  </w:style>
  <w:style w:type="paragraph" w:styleId="CommentText">
    <w:name w:val="annotation text"/>
    <w:basedOn w:val="Normal"/>
    <w:link w:val="CommentTextChar"/>
    <w:uiPriority w:val="99"/>
    <w:unhideWhenUsed/>
    <w:rsid w:val="00E507D3"/>
    <w:pPr>
      <w:spacing w:line="240" w:lineRule="auto"/>
    </w:pPr>
    <w:rPr>
      <w:sz w:val="20"/>
      <w:szCs w:val="20"/>
    </w:rPr>
  </w:style>
  <w:style w:type="character" w:customStyle="1" w:styleId="CommentTextChar">
    <w:name w:val="Comment Text Char"/>
    <w:basedOn w:val="DefaultParagraphFont"/>
    <w:link w:val="CommentText"/>
    <w:uiPriority w:val="99"/>
    <w:rsid w:val="00E507D3"/>
    <w:rPr>
      <w:sz w:val="20"/>
      <w:szCs w:val="20"/>
    </w:rPr>
  </w:style>
  <w:style w:type="character" w:styleId="CommentReference">
    <w:name w:val="annotation reference"/>
    <w:basedOn w:val="DefaultParagraphFont"/>
    <w:uiPriority w:val="99"/>
    <w:semiHidden/>
    <w:unhideWhenUsed/>
    <w:rsid w:val="0001411C"/>
    <w:rPr>
      <w:sz w:val="16"/>
      <w:szCs w:val="16"/>
    </w:rPr>
  </w:style>
  <w:style w:type="paragraph" w:styleId="CommentSubject">
    <w:name w:val="annotation subject"/>
    <w:basedOn w:val="CommentText"/>
    <w:next w:val="CommentText"/>
    <w:link w:val="CommentSubjectChar"/>
    <w:uiPriority w:val="99"/>
    <w:semiHidden/>
    <w:unhideWhenUsed/>
    <w:rsid w:val="0001411C"/>
    <w:rPr>
      <w:b/>
      <w:bCs/>
    </w:rPr>
  </w:style>
  <w:style w:type="character" w:customStyle="1" w:styleId="CommentSubjectChar">
    <w:name w:val="Comment Subject Char"/>
    <w:basedOn w:val="CommentTextChar"/>
    <w:link w:val="CommentSubject"/>
    <w:uiPriority w:val="99"/>
    <w:semiHidden/>
    <w:rsid w:val="0001411C"/>
    <w:rPr>
      <w:b/>
      <w:bCs/>
      <w:sz w:val="20"/>
      <w:szCs w:val="20"/>
    </w:rPr>
  </w:style>
  <w:style w:type="paragraph" w:styleId="BalloonText">
    <w:name w:val="Balloon Text"/>
    <w:basedOn w:val="Normal"/>
    <w:link w:val="BalloonTextChar"/>
    <w:uiPriority w:val="99"/>
    <w:semiHidden/>
    <w:unhideWhenUsed/>
    <w:rsid w:val="0001411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1411C"/>
    <w:rPr>
      <w:rFonts w:ascii="Times New Roman" w:hAnsi="Times New Roman" w:cs="Times New Roman"/>
      <w:sz w:val="18"/>
      <w:szCs w:val="18"/>
    </w:rPr>
  </w:style>
  <w:style w:type="character" w:customStyle="1" w:styleId="Heading2Char">
    <w:name w:val="Heading 2 Char"/>
    <w:basedOn w:val="DefaultParagraphFont"/>
    <w:link w:val="Heading2"/>
    <w:uiPriority w:val="9"/>
    <w:rsid w:val="007B59CC"/>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B59C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B59CC"/>
    <w:rPr>
      <w:b/>
      <w:bCs/>
    </w:rPr>
  </w:style>
  <w:style w:type="paragraph" w:styleId="Revision">
    <w:name w:val="Revision"/>
    <w:hidden/>
    <w:uiPriority w:val="99"/>
    <w:semiHidden/>
    <w:rsid w:val="00132D81"/>
    <w:pPr>
      <w:spacing w:after="0" w:line="240" w:lineRule="auto"/>
    </w:pPr>
  </w:style>
  <w:style w:type="character" w:styleId="FollowedHyperlink">
    <w:name w:val="FollowedHyperlink"/>
    <w:basedOn w:val="DefaultParagraphFont"/>
    <w:uiPriority w:val="99"/>
    <w:semiHidden/>
    <w:unhideWhenUsed/>
    <w:rsid w:val="00BC6DD7"/>
    <w:rPr>
      <w:color w:val="954F72" w:themeColor="followedHyperlink"/>
      <w:u w:val="single"/>
    </w:rPr>
  </w:style>
  <w:style w:type="character" w:styleId="UnresolvedMention">
    <w:name w:val="Unresolved Mention"/>
    <w:basedOn w:val="DefaultParagraphFont"/>
    <w:uiPriority w:val="99"/>
    <w:semiHidden/>
    <w:unhideWhenUsed/>
    <w:rsid w:val="00B54E84"/>
    <w:rPr>
      <w:color w:val="605E5C"/>
      <w:shd w:val="clear" w:color="auto" w:fill="E1DFDD"/>
    </w:rPr>
  </w:style>
  <w:style w:type="character" w:customStyle="1" w:styleId="Heading3Char">
    <w:name w:val="Heading 3 Char"/>
    <w:basedOn w:val="DefaultParagraphFont"/>
    <w:link w:val="Heading3"/>
    <w:uiPriority w:val="9"/>
    <w:rsid w:val="00B54E8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320941">
      <w:bodyDiv w:val="1"/>
      <w:marLeft w:val="0"/>
      <w:marRight w:val="0"/>
      <w:marTop w:val="0"/>
      <w:marBottom w:val="0"/>
      <w:divBdr>
        <w:top w:val="none" w:sz="0" w:space="0" w:color="auto"/>
        <w:left w:val="none" w:sz="0" w:space="0" w:color="auto"/>
        <w:bottom w:val="none" w:sz="0" w:space="0" w:color="auto"/>
        <w:right w:val="none" w:sz="0" w:space="0" w:color="auto"/>
      </w:divBdr>
    </w:div>
    <w:div w:id="316959667">
      <w:bodyDiv w:val="1"/>
      <w:marLeft w:val="0"/>
      <w:marRight w:val="0"/>
      <w:marTop w:val="0"/>
      <w:marBottom w:val="0"/>
      <w:divBdr>
        <w:top w:val="none" w:sz="0" w:space="0" w:color="auto"/>
        <w:left w:val="none" w:sz="0" w:space="0" w:color="auto"/>
        <w:bottom w:val="none" w:sz="0" w:space="0" w:color="auto"/>
        <w:right w:val="none" w:sz="0" w:space="0" w:color="auto"/>
      </w:divBdr>
    </w:div>
    <w:div w:id="515340189">
      <w:bodyDiv w:val="1"/>
      <w:marLeft w:val="0"/>
      <w:marRight w:val="0"/>
      <w:marTop w:val="0"/>
      <w:marBottom w:val="0"/>
      <w:divBdr>
        <w:top w:val="none" w:sz="0" w:space="0" w:color="auto"/>
        <w:left w:val="none" w:sz="0" w:space="0" w:color="auto"/>
        <w:bottom w:val="none" w:sz="0" w:space="0" w:color="auto"/>
        <w:right w:val="none" w:sz="0" w:space="0" w:color="auto"/>
      </w:divBdr>
      <w:divsChild>
        <w:div w:id="29186786">
          <w:marLeft w:val="0"/>
          <w:marRight w:val="0"/>
          <w:marTop w:val="0"/>
          <w:marBottom w:val="300"/>
          <w:divBdr>
            <w:top w:val="none" w:sz="0" w:space="0" w:color="auto"/>
            <w:left w:val="none" w:sz="0" w:space="0" w:color="auto"/>
            <w:bottom w:val="none" w:sz="0" w:space="0" w:color="auto"/>
            <w:right w:val="none" w:sz="0" w:space="0" w:color="auto"/>
          </w:divBdr>
          <w:divsChild>
            <w:div w:id="873615142">
              <w:marLeft w:val="0"/>
              <w:marRight w:val="0"/>
              <w:marTop w:val="0"/>
              <w:marBottom w:val="0"/>
              <w:divBdr>
                <w:top w:val="none" w:sz="0" w:space="0" w:color="auto"/>
                <w:left w:val="none" w:sz="0" w:space="0" w:color="auto"/>
                <w:bottom w:val="none" w:sz="0" w:space="0" w:color="auto"/>
                <w:right w:val="none" w:sz="0" w:space="0" w:color="auto"/>
              </w:divBdr>
            </w:div>
          </w:divsChild>
        </w:div>
        <w:div w:id="1291089732">
          <w:marLeft w:val="0"/>
          <w:marRight w:val="0"/>
          <w:marTop w:val="0"/>
          <w:marBottom w:val="300"/>
          <w:divBdr>
            <w:top w:val="none" w:sz="0" w:space="0" w:color="auto"/>
            <w:left w:val="none" w:sz="0" w:space="0" w:color="auto"/>
            <w:bottom w:val="none" w:sz="0" w:space="0" w:color="auto"/>
            <w:right w:val="none" w:sz="0" w:space="0" w:color="auto"/>
          </w:divBdr>
          <w:divsChild>
            <w:div w:id="452796373">
              <w:marLeft w:val="0"/>
              <w:marRight w:val="0"/>
              <w:marTop w:val="0"/>
              <w:marBottom w:val="0"/>
              <w:divBdr>
                <w:top w:val="none" w:sz="0" w:space="0" w:color="auto"/>
                <w:left w:val="none" w:sz="0" w:space="0" w:color="auto"/>
                <w:bottom w:val="none" w:sz="0" w:space="0" w:color="auto"/>
                <w:right w:val="none" w:sz="0" w:space="0" w:color="auto"/>
              </w:divBdr>
              <w:divsChild>
                <w:div w:id="131341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70616">
      <w:bodyDiv w:val="1"/>
      <w:marLeft w:val="0"/>
      <w:marRight w:val="0"/>
      <w:marTop w:val="0"/>
      <w:marBottom w:val="0"/>
      <w:divBdr>
        <w:top w:val="none" w:sz="0" w:space="0" w:color="auto"/>
        <w:left w:val="none" w:sz="0" w:space="0" w:color="auto"/>
        <w:bottom w:val="none" w:sz="0" w:space="0" w:color="auto"/>
        <w:right w:val="none" w:sz="0" w:space="0" w:color="auto"/>
      </w:divBdr>
    </w:div>
    <w:div w:id="69450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ology.colostate.edu/wp-content/uploads/sites/27/2020/09/Student-Handbook-Aug2020.pdf" TargetMode="External"/><Relationship Id="rId18" Type="http://schemas.openxmlformats.org/officeDocument/2006/relationships/hyperlink" Target="https://graduateschool.colostate.edu/financial/assistantships/assistantship-health-contribution/" TargetMode="External"/><Relationship Id="rId26" Type="http://schemas.openxmlformats.org/officeDocument/2006/relationships/hyperlink" Target="https://catalog.colostate.edu/general-catalog/graduate-bulletin/graduate-assistantships/" TargetMode="External"/><Relationship Id="rId3" Type="http://schemas.openxmlformats.org/officeDocument/2006/relationships/customXml" Target="../customXml/item3.xml"/><Relationship Id="rId21" Type="http://schemas.openxmlformats.org/officeDocument/2006/relationships/hyperlink" Target="https://graduateschool.colostate.edu/professional-development/road-map-graduate-assistant-finances/"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frses.org/" TargetMode="External"/><Relationship Id="rId17" Type="http://schemas.openxmlformats.org/officeDocument/2006/relationships/hyperlink" Target="https://graduateschool.colostate.edu/financial/assistantships/" TargetMode="External"/><Relationship Id="rId25" Type="http://schemas.openxmlformats.org/officeDocument/2006/relationships/hyperlink" Target="https://resolutioncenter.colostate.edu/wp-content/uploads/sites/32/2018/08/Student-Conduct-Code-v2018.pdf"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financialaid.colostate.edu/residency/" TargetMode="External"/><Relationship Id="rId20" Type="http://schemas.openxmlformats.org/officeDocument/2006/relationships/hyperlink" Target="https://graduateschool.colostate.edu/financial/financial-aid-opportunitie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ebcms.colostate.edu/eid/index.php?return=https://ecology.colostate.edu/letter-of-commitment/&amp;sid=b7210dqlfqt8tl57bt1bg3ovvd" TargetMode="External"/><Relationship Id="rId24" Type="http://schemas.openxmlformats.org/officeDocument/2006/relationships/hyperlink" Target="https://catalog.colostate.edu/general-catalog/graduate-bulletin/graduate-assistantships/"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diversity.colostate.edu/resources/principles-of-community/" TargetMode="External"/><Relationship Id="rId23" Type="http://schemas.openxmlformats.org/officeDocument/2006/relationships/hyperlink" Target="https://graduateschool.colostate.edu/faculty-and-staff/graduate-assistant-appointments-policies/" TargetMode="External"/><Relationship Id="rId28" Type="http://schemas.openxmlformats.org/officeDocument/2006/relationships/header" Target="header1.xml"/><Relationship Id="rId10" Type="http://schemas.openxmlformats.org/officeDocument/2006/relationships/hyperlink" Target="https://graduateschool.colostate.edu/financial/assistantships/stipend/" TargetMode="External"/><Relationship Id="rId19" Type="http://schemas.openxmlformats.org/officeDocument/2006/relationships/hyperlink" Target="https://graduateschool.colostate.edu/financial/financial-aid-opportunities/" TargetMode="Externa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cology.colostate.edu/" TargetMode="External"/><Relationship Id="rId22" Type="http://schemas.openxmlformats.org/officeDocument/2006/relationships/hyperlink" Target="https://graduateschool.colostate.edu/faculty-and-staff/graduate-assistant-appointments-policies/" TargetMode="External"/><Relationship Id="rId27" Type="http://schemas.openxmlformats.org/officeDocument/2006/relationships/hyperlink" Target="https://financialaid.colostate.edu/base-tuition/"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d7ccd2c-6dd2-4b55-9d17-2b4221e3cab4" xsi:nil="true"/>
    <lcf76f155ced4ddcb4097134ff3c332f xmlns="3346d618-7150-4f0c-a952-3d7a5694aa6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D03DC2BDD5C041AC91CE945332E876" ma:contentTypeVersion="18" ma:contentTypeDescription="Create a new document." ma:contentTypeScope="" ma:versionID="a92596279beab8d3a17feb80ceea2855">
  <xsd:schema xmlns:xsd="http://www.w3.org/2001/XMLSchema" xmlns:xs="http://www.w3.org/2001/XMLSchema" xmlns:p="http://schemas.microsoft.com/office/2006/metadata/properties" xmlns:ns2="3346d618-7150-4f0c-a952-3d7a5694aa6d" xmlns:ns3="bd7ccd2c-6dd2-4b55-9d17-2b4221e3cab4" targetNamespace="http://schemas.microsoft.com/office/2006/metadata/properties" ma:root="true" ma:fieldsID="678077226c08510513944c961ddaa059" ns2:_="" ns3:_="">
    <xsd:import namespace="3346d618-7150-4f0c-a952-3d7a5694aa6d"/>
    <xsd:import namespace="bd7ccd2c-6dd2-4b55-9d17-2b4221e3ca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46d618-7150-4f0c-a952-3d7a5694aa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09afe7-41e7-411a-ade2-84efccde1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7ccd2c-6dd2-4b55-9d17-2b4221e3cab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8129ef7-3591-41cd-b0fc-189760149245}" ma:internalName="TaxCatchAll" ma:showField="CatchAllData" ma:web="bd7ccd2c-6dd2-4b55-9d17-2b4221e3ca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2ED293-097A-43D1-80E1-7B8AA2104A9E}">
  <ds:schemaRefs>
    <ds:schemaRef ds:uri="http://schemas.microsoft.com/sharepoint/v3/contenttype/forms"/>
  </ds:schemaRefs>
</ds:datastoreItem>
</file>

<file path=customXml/itemProps2.xml><?xml version="1.0" encoding="utf-8"?>
<ds:datastoreItem xmlns:ds="http://schemas.openxmlformats.org/officeDocument/2006/customXml" ds:itemID="{BF2A6E78-DC04-4E51-BEE9-A49024323369}">
  <ds:schemaRefs>
    <ds:schemaRef ds:uri="http://schemas.microsoft.com/office/2006/metadata/properties"/>
    <ds:schemaRef ds:uri="http://schemas.microsoft.com/office/infopath/2007/PartnerControls"/>
    <ds:schemaRef ds:uri="bd7ccd2c-6dd2-4b55-9d17-2b4221e3cab4"/>
    <ds:schemaRef ds:uri="3346d618-7150-4f0c-a952-3d7a5694aa6d"/>
  </ds:schemaRefs>
</ds:datastoreItem>
</file>

<file path=customXml/itemProps3.xml><?xml version="1.0" encoding="utf-8"?>
<ds:datastoreItem xmlns:ds="http://schemas.openxmlformats.org/officeDocument/2006/customXml" ds:itemID="{6CD67DB5-6576-4B2A-9721-CBF24ED07B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46d618-7150-4f0c-a952-3d7a5694aa6d"/>
    <ds:schemaRef ds:uri="bd7ccd2c-6dd2-4b55-9d17-2b4221e3c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Pages>
  <Words>1730</Words>
  <Characters>9866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11573</CharactersWithSpaces>
  <SharedDoc>false</SharedDoc>
  <HLinks>
    <vt:vector size="150" baseType="variant">
      <vt:variant>
        <vt:i4>6815854</vt:i4>
      </vt:variant>
      <vt:variant>
        <vt:i4>63</vt:i4>
      </vt:variant>
      <vt:variant>
        <vt:i4>0</vt:i4>
      </vt:variant>
      <vt:variant>
        <vt:i4>5</vt:i4>
      </vt:variant>
      <vt:variant>
        <vt:lpwstr>https://international.colostate.edu/isss/programs-events/international-orientation/</vt:lpwstr>
      </vt:variant>
      <vt:variant>
        <vt:lpwstr/>
      </vt:variant>
      <vt:variant>
        <vt:i4>327680</vt:i4>
      </vt:variant>
      <vt:variant>
        <vt:i4>60</vt:i4>
      </vt:variant>
      <vt:variant>
        <vt:i4>0</vt:i4>
      </vt:variant>
      <vt:variant>
        <vt:i4>5</vt:i4>
      </vt:variant>
      <vt:variant>
        <vt:lpwstr>https://graduateschool.colostate.edu/orientation/</vt:lpwstr>
      </vt:variant>
      <vt:variant>
        <vt:lpwstr/>
      </vt:variant>
      <vt:variant>
        <vt:i4>1507337</vt:i4>
      </vt:variant>
      <vt:variant>
        <vt:i4>57</vt:i4>
      </vt:variant>
      <vt:variant>
        <vt:i4>0</vt:i4>
      </vt:variant>
      <vt:variant>
        <vt:i4>5</vt:i4>
      </vt:variant>
      <vt:variant>
        <vt:lpwstr>https://ecology.colostate.edu/admitted-students/</vt:lpwstr>
      </vt:variant>
      <vt:variant>
        <vt:lpwstr/>
      </vt:variant>
      <vt:variant>
        <vt:i4>720927</vt:i4>
      </vt:variant>
      <vt:variant>
        <vt:i4>54</vt:i4>
      </vt:variant>
      <vt:variant>
        <vt:i4>0</vt:i4>
      </vt:variant>
      <vt:variant>
        <vt:i4>5</vt:i4>
      </vt:variant>
      <vt:variant>
        <vt:lpwstr>https://financialaid.colostate.edu/base-tuition/</vt:lpwstr>
      </vt:variant>
      <vt:variant>
        <vt:lpwstr/>
      </vt:variant>
      <vt:variant>
        <vt:i4>5701717</vt:i4>
      </vt:variant>
      <vt:variant>
        <vt:i4>51</vt:i4>
      </vt:variant>
      <vt:variant>
        <vt:i4>0</vt:i4>
      </vt:variant>
      <vt:variant>
        <vt:i4>5</vt:i4>
      </vt:variant>
      <vt:variant>
        <vt:lpwstr>https://catalog.colostate.edu/general-catalog/graduate-bulletin/graduate-assistantships/</vt:lpwstr>
      </vt:variant>
      <vt:variant>
        <vt:lpwstr/>
      </vt:variant>
      <vt:variant>
        <vt:i4>4915231</vt:i4>
      </vt:variant>
      <vt:variant>
        <vt:i4>48</vt:i4>
      </vt:variant>
      <vt:variant>
        <vt:i4>0</vt:i4>
      </vt:variant>
      <vt:variant>
        <vt:i4>5</vt:i4>
      </vt:variant>
      <vt:variant>
        <vt:lpwstr>https://resolutioncenter.colostate.edu/wp-content/uploads/sites/32/2018/08/Student-Conduct-Code-v2018.pdf</vt:lpwstr>
      </vt:variant>
      <vt:variant>
        <vt:lpwstr/>
      </vt:variant>
      <vt:variant>
        <vt:i4>5701717</vt:i4>
      </vt:variant>
      <vt:variant>
        <vt:i4>45</vt:i4>
      </vt:variant>
      <vt:variant>
        <vt:i4>0</vt:i4>
      </vt:variant>
      <vt:variant>
        <vt:i4>5</vt:i4>
      </vt:variant>
      <vt:variant>
        <vt:lpwstr>https://catalog.colostate.edu/general-catalog/graduate-bulletin/graduate-assistantships/</vt:lpwstr>
      </vt:variant>
      <vt:variant>
        <vt:lpwstr/>
      </vt:variant>
      <vt:variant>
        <vt:i4>5832705</vt:i4>
      </vt:variant>
      <vt:variant>
        <vt:i4>42</vt:i4>
      </vt:variant>
      <vt:variant>
        <vt:i4>0</vt:i4>
      </vt:variant>
      <vt:variant>
        <vt:i4>5</vt:i4>
      </vt:variant>
      <vt:variant>
        <vt:lpwstr>https://graduateschool.colostate.edu/faculty-and-staff/graduate-assistant-appointments-policies/</vt:lpwstr>
      </vt:variant>
      <vt:variant>
        <vt:lpwstr/>
      </vt:variant>
      <vt:variant>
        <vt:i4>5832705</vt:i4>
      </vt:variant>
      <vt:variant>
        <vt:i4>39</vt:i4>
      </vt:variant>
      <vt:variant>
        <vt:i4>0</vt:i4>
      </vt:variant>
      <vt:variant>
        <vt:i4>5</vt:i4>
      </vt:variant>
      <vt:variant>
        <vt:lpwstr>https://graduateschool.colostate.edu/faculty-and-staff/graduate-assistant-appointments-policies/</vt:lpwstr>
      </vt:variant>
      <vt:variant>
        <vt:lpwstr/>
      </vt:variant>
      <vt:variant>
        <vt:i4>7012476</vt:i4>
      </vt:variant>
      <vt:variant>
        <vt:i4>36</vt:i4>
      </vt:variant>
      <vt:variant>
        <vt:i4>0</vt:i4>
      </vt:variant>
      <vt:variant>
        <vt:i4>5</vt:i4>
      </vt:variant>
      <vt:variant>
        <vt:lpwstr>https://graduateschool.colostate.edu/professional-development/road-map-graduate-assistant-finances/</vt:lpwstr>
      </vt:variant>
      <vt:variant>
        <vt:lpwstr/>
      </vt:variant>
      <vt:variant>
        <vt:i4>6619178</vt:i4>
      </vt:variant>
      <vt:variant>
        <vt:i4>33</vt:i4>
      </vt:variant>
      <vt:variant>
        <vt:i4>0</vt:i4>
      </vt:variant>
      <vt:variant>
        <vt:i4>5</vt:i4>
      </vt:variant>
      <vt:variant>
        <vt:lpwstr>https://graduateschool.colostate.edu/financial/financial-aid-opportunities/</vt:lpwstr>
      </vt:variant>
      <vt:variant>
        <vt:lpwstr/>
      </vt:variant>
      <vt:variant>
        <vt:i4>6619178</vt:i4>
      </vt:variant>
      <vt:variant>
        <vt:i4>30</vt:i4>
      </vt:variant>
      <vt:variant>
        <vt:i4>0</vt:i4>
      </vt:variant>
      <vt:variant>
        <vt:i4>5</vt:i4>
      </vt:variant>
      <vt:variant>
        <vt:lpwstr>https://graduateschool.colostate.edu/financial/financial-aid-opportunities/</vt:lpwstr>
      </vt:variant>
      <vt:variant>
        <vt:lpwstr/>
      </vt:variant>
      <vt:variant>
        <vt:i4>5505032</vt:i4>
      </vt:variant>
      <vt:variant>
        <vt:i4>27</vt:i4>
      </vt:variant>
      <vt:variant>
        <vt:i4>0</vt:i4>
      </vt:variant>
      <vt:variant>
        <vt:i4>5</vt:i4>
      </vt:variant>
      <vt:variant>
        <vt:lpwstr>https://graduateschool.colostate.edu/financial/assistantships/assistantship-health-contribution/</vt:lpwstr>
      </vt:variant>
      <vt:variant>
        <vt:lpwstr/>
      </vt:variant>
      <vt:variant>
        <vt:i4>2818100</vt:i4>
      </vt:variant>
      <vt:variant>
        <vt:i4>24</vt:i4>
      </vt:variant>
      <vt:variant>
        <vt:i4>0</vt:i4>
      </vt:variant>
      <vt:variant>
        <vt:i4>5</vt:i4>
      </vt:variant>
      <vt:variant>
        <vt:lpwstr>https://graduateschool.colostate.edu/financial/assistantships/</vt:lpwstr>
      </vt:variant>
      <vt:variant>
        <vt:lpwstr/>
      </vt:variant>
      <vt:variant>
        <vt:i4>262155</vt:i4>
      </vt:variant>
      <vt:variant>
        <vt:i4>21</vt:i4>
      </vt:variant>
      <vt:variant>
        <vt:i4>0</vt:i4>
      </vt:variant>
      <vt:variant>
        <vt:i4>5</vt:i4>
      </vt:variant>
      <vt:variant>
        <vt:lpwstr>https://financialaid.colostate.edu/residency/</vt:lpwstr>
      </vt:variant>
      <vt:variant>
        <vt:lpwstr/>
      </vt:variant>
      <vt:variant>
        <vt:i4>2293819</vt:i4>
      </vt:variant>
      <vt:variant>
        <vt:i4>18</vt:i4>
      </vt:variant>
      <vt:variant>
        <vt:i4>0</vt:i4>
      </vt:variant>
      <vt:variant>
        <vt:i4>5</vt:i4>
      </vt:variant>
      <vt:variant>
        <vt:lpwstr>https://catalog.colostate.edu/general-catalog/graduate-bulletin/admissions-requirements-procedures/</vt:lpwstr>
      </vt:variant>
      <vt:variant>
        <vt:lpwstr/>
      </vt:variant>
      <vt:variant>
        <vt:i4>8126579</vt:i4>
      </vt:variant>
      <vt:variant>
        <vt:i4>15</vt:i4>
      </vt:variant>
      <vt:variant>
        <vt:i4>0</vt:i4>
      </vt:variant>
      <vt:variant>
        <vt:i4>5</vt:i4>
      </vt:variant>
      <vt:variant>
        <vt:lpwstr>https://diversity.colostate.edu/resources/principles-of-community/</vt:lpwstr>
      </vt:variant>
      <vt:variant>
        <vt:lpwstr/>
      </vt:variant>
      <vt:variant>
        <vt:i4>3276852</vt:i4>
      </vt:variant>
      <vt:variant>
        <vt:i4>12</vt:i4>
      </vt:variant>
      <vt:variant>
        <vt:i4>0</vt:i4>
      </vt:variant>
      <vt:variant>
        <vt:i4>5</vt:i4>
      </vt:variant>
      <vt:variant>
        <vt:lpwstr>https://ecology.colostate.edu/</vt:lpwstr>
      </vt:variant>
      <vt:variant>
        <vt:lpwstr/>
      </vt:variant>
      <vt:variant>
        <vt:i4>6357100</vt:i4>
      </vt:variant>
      <vt:variant>
        <vt:i4>9</vt:i4>
      </vt:variant>
      <vt:variant>
        <vt:i4>0</vt:i4>
      </vt:variant>
      <vt:variant>
        <vt:i4>5</vt:i4>
      </vt:variant>
      <vt:variant>
        <vt:lpwstr>https://ecology.colostate.edu/wp-content/uploads/sites/27/2020/09/Student-Handbook-Aug2020.pdf</vt:lpwstr>
      </vt:variant>
      <vt:variant>
        <vt:lpwstr/>
      </vt:variant>
      <vt:variant>
        <vt:i4>7667758</vt:i4>
      </vt:variant>
      <vt:variant>
        <vt:i4>6</vt:i4>
      </vt:variant>
      <vt:variant>
        <vt:i4>0</vt:i4>
      </vt:variant>
      <vt:variant>
        <vt:i4>5</vt:i4>
      </vt:variant>
      <vt:variant>
        <vt:lpwstr>https://frses.org/</vt:lpwstr>
      </vt:variant>
      <vt:variant>
        <vt:lpwstr/>
      </vt:variant>
      <vt:variant>
        <vt:i4>1835016</vt:i4>
      </vt:variant>
      <vt:variant>
        <vt:i4>3</vt:i4>
      </vt:variant>
      <vt:variant>
        <vt:i4>0</vt:i4>
      </vt:variant>
      <vt:variant>
        <vt:i4>5</vt:i4>
      </vt:variant>
      <vt:variant>
        <vt:lpwstr>https://webcms.colostate.edu/eid/index.php?return=https://ecology.colostate.edu/letter-of-commitment/&amp;sid=b7210dqlfqt8tl57bt1bg3ovvd</vt:lpwstr>
      </vt:variant>
      <vt:variant>
        <vt:lpwstr/>
      </vt:variant>
      <vt:variant>
        <vt:i4>7209007</vt:i4>
      </vt:variant>
      <vt:variant>
        <vt:i4>0</vt:i4>
      </vt:variant>
      <vt:variant>
        <vt:i4>0</vt:i4>
      </vt:variant>
      <vt:variant>
        <vt:i4>5</vt:i4>
      </vt:variant>
      <vt:variant>
        <vt:lpwstr>https://graduateschool.colostate.edu/financial/assistantships/stipend/</vt:lpwstr>
      </vt:variant>
      <vt:variant>
        <vt:lpwstr/>
      </vt:variant>
      <vt:variant>
        <vt:i4>2162724</vt:i4>
      </vt:variant>
      <vt:variant>
        <vt:i4>6</vt:i4>
      </vt:variant>
      <vt:variant>
        <vt:i4>0</vt:i4>
      </vt:variant>
      <vt:variant>
        <vt:i4>5</vt:i4>
      </vt:variant>
      <vt:variant>
        <vt:lpwstr>https://www.gemfellowship.org/</vt:lpwstr>
      </vt:variant>
      <vt:variant>
        <vt:lpwstr/>
      </vt:variant>
      <vt:variant>
        <vt:i4>4784194</vt:i4>
      </vt:variant>
      <vt:variant>
        <vt:i4>3</vt:i4>
      </vt:variant>
      <vt:variant>
        <vt:i4>0</vt:i4>
      </vt:variant>
      <vt:variant>
        <vt:i4>5</vt:i4>
      </vt:variant>
      <vt:variant>
        <vt:lpwstr>https://www.nsfgrfp.org/</vt:lpwstr>
      </vt:variant>
      <vt:variant>
        <vt:lpwstr/>
      </vt:variant>
      <vt:variant>
        <vt:i4>3407905</vt:i4>
      </vt:variant>
      <vt:variant>
        <vt:i4>0</vt:i4>
      </vt:variant>
      <vt:variant>
        <vt:i4>0</vt:i4>
      </vt:variant>
      <vt:variant>
        <vt:i4>5</vt:i4>
      </vt:variant>
      <vt:variant>
        <vt:lpwstr>https://esajournals.onlinelibrary.wiley.com/doi/10.1002/bes2.1917?af=R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Koschnitzki,Dawn</dc:creator>
  <cp:keywords/>
  <dc:description/>
  <cp:lastModifiedBy>Otto,Josie</cp:lastModifiedBy>
  <cp:revision>64</cp:revision>
  <dcterms:created xsi:type="dcterms:W3CDTF">2022-03-23T22:11:00Z</dcterms:created>
  <dcterms:modified xsi:type="dcterms:W3CDTF">2024-03-25T16:54:00Z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0x0101008DD03DC2BDD5C041AC91CE945332E876</vt:lpwstr>
  </property>
  <property fmtid="{D5CDD505-2E9C-101B-9397-08002B2CF9AE}" pid="3" name="MediaServiceImageTags">
    <vt:lpwstr/>
  </property>
</Properties>
</file>